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55" w:rsidRDefault="00AD3D55" w:rsidP="00AD3D55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AD3D55" w:rsidRDefault="00AD3D55" w:rsidP="00AD3D55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AD3D55" w:rsidRDefault="00AD3D55" w:rsidP="00AD3D55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AD3D55" w:rsidRDefault="00AD3D55" w:rsidP="00AD3D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AD3D55" w:rsidRDefault="00AD3D55" w:rsidP="00AD3D5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F8D" w:rsidRDefault="00880F8D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0B1370" w:rsidRDefault="008849A0" w:rsidP="008849A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квалификациям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физиотерапии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брат по физиотерапии»</w:t>
      </w:r>
    </w:p>
    <w:p w:rsidR="008849A0" w:rsidRDefault="008849A0" w:rsidP="008849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8849A0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лечебных физических факторов, механизм действия лечебных физических факторов.</w:t>
      </w:r>
    </w:p>
    <w:p w:rsidR="008849A0" w:rsidRPr="008849A0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Синусоидальные модулированные токи. Показания и противопоказания для применения СМТ. Особенности применения СМТ в детской практике. </w:t>
      </w:r>
    </w:p>
    <w:p w:rsidR="008849A0" w:rsidRPr="00FB3866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ИБС:стенокардия напряжения.Клинические симптомы приступа стенокардии. Осложнения. Неотложная медицинская помощь</w:t>
      </w:r>
      <w:r w:rsidRPr="00FB3866">
        <w:rPr>
          <w:rFonts w:ascii="Times New Roman" w:hAnsi="Times New Roman" w:cs="Times New Roman"/>
          <w:sz w:val="28"/>
          <w:szCs w:val="28"/>
        </w:rPr>
        <w:t>.</w:t>
      </w:r>
    </w:p>
    <w:p w:rsidR="008849A0" w:rsidRPr="00AE12E3" w:rsidRDefault="00AE12E3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методы.</w:t>
      </w:r>
    </w:p>
    <w:p w:rsidR="008849A0" w:rsidRDefault="00C20075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</w:t>
      </w:r>
      <w:r w:rsidR="00656562">
        <w:rPr>
          <w:rFonts w:ascii="Times New Roman" w:hAnsi="Times New Roman" w:cs="Times New Roman"/>
          <w:sz w:val="28"/>
          <w:szCs w:val="28"/>
        </w:rPr>
        <w:t xml:space="preserve"> отпуска процедур</w:t>
      </w:r>
      <w:r>
        <w:rPr>
          <w:rFonts w:ascii="Times New Roman" w:hAnsi="Times New Roman" w:cs="Times New Roman"/>
          <w:sz w:val="28"/>
          <w:szCs w:val="28"/>
        </w:rPr>
        <w:t xml:space="preserve"> магнитотерапии. Дозирование.</w:t>
      </w:r>
    </w:p>
    <w:p w:rsidR="008849A0" w:rsidRPr="00FB3866" w:rsidRDefault="00656562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5371429"/>
      <w:r>
        <w:rPr>
          <w:rFonts w:ascii="Times New Roman" w:hAnsi="Times New Roman" w:cs="Times New Roman"/>
          <w:sz w:val="28"/>
          <w:szCs w:val="28"/>
        </w:rPr>
        <w:t>Санитарно-противоэпидемические мероприятия, направленные на предотвращение возникновения и распространения ПВГ и ВИЧ-инфекции.</w:t>
      </w:r>
    </w:p>
    <w:bookmarkEnd w:id="1"/>
    <w:p w:rsidR="008849A0" w:rsidRPr="00FB3866" w:rsidRDefault="008849A0" w:rsidP="00EC6C48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</w:p>
    <w:p w:rsidR="00E1602B" w:rsidRDefault="008849A0" w:rsidP="00EC6C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8849A0" w:rsidRPr="00C20075" w:rsidRDefault="008849A0" w:rsidP="00C2007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</w:p>
    <w:p w:rsidR="00EC6C48" w:rsidRDefault="00EC6C48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AD3D55">
      <w:pPr>
        <w:rPr>
          <w:rFonts w:ascii="Times New Roman" w:hAnsi="Times New Roman" w:cs="Times New Roman"/>
          <w:b/>
          <w:sz w:val="28"/>
          <w:szCs w:val="28"/>
        </w:rPr>
      </w:pPr>
    </w:p>
    <w:p w:rsidR="00AD3D55" w:rsidRDefault="00AD3D55" w:rsidP="00AD3D55">
      <w:pPr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8849A0" w:rsidRDefault="008849A0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электротерапия: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электроаналгезия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электростимуляция,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мезодиэнцефальная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модуляция,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гальванизация и </w:t>
      </w:r>
      <w:r w:rsidR="00EC6C48">
        <w:rPr>
          <w:rFonts w:ascii="Times New Roman" w:hAnsi="Times New Roman" w:cs="Times New Roman"/>
          <w:sz w:val="28"/>
          <w:szCs w:val="28"/>
        </w:rPr>
        <w:t>электрофорез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транскраниальная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интерференцтерапия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Теплолечение (определение, физиологическое и лечебноедействие, показания и противопоказания).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Гипогликемическая кома. Клиника.  Алгоритм оказания неотложной медицинской помощи.</w:t>
      </w:r>
    </w:p>
    <w:p w:rsidR="002A343F" w:rsidRPr="00AE12E3" w:rsidRDefault="00AE12E3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</w:t>
      </w:r>
      <w:r w:rsidRPr="00AB6F8E">
        <w:rPr>
          <w:rFonts w:ascii="Times New Roman" w:hAnsi="Times New Roman" w:cs="Times New Roman"/>
          <w:sz w:val="28"/>
          <w:szCs w:val="28"/>
        </w:rPr>
        <w:t>-эпидемичес</w:t>
      </w:r>
      <w:r w:rsidR="0054079F" w:rsidRPr="00AB6F8E">
        <w:rPr>
          <w:rFonts w:ascii="Times New Roman" w:hAnsi="Times New Roman" w:cs="Times New Roman"/>
          <w:sz w:val="28"/>
          <w:szCs w:val="28"/>
        </w:rPr>
        <w:t>кого законодательства</w:t>
      </w:r>
      <w:r w:rsidRPr="00AB6F8E">
        <w:rPr>
          <w:rFonts w:ascii="Times New Roman" w:hAnsi="Times New Roman" w:cs="Times New Roman"/>
          <w:sz w:val="28"/>
          <w:szCs w:val="28"/>
        </w:rPr>
        <w:t>.</w:t>
      </w:r>
    </w:p>
    <w:p w:rsidR="00C20075" w:rsidRPr="00513DC9" w:rsidRDefault="00C20075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DC9">
        <w:rPr>
          <w:rFonts w:ascii="Times New Roman" w:hAnsi="Times New Roman" w:cs="Times New Roman"/>
          <w:sz w:val="28"/>
          <w:szCs w:val="28"/>
        </w:rPr>
        <w:t>Техника и методика отпуска процедур</w:t>
      </w:r>
      <w:r w:rsidR="002A343F" w:rsidRPr="00513DC9">
        <w:rPr>
          <w:rFonts w:ascii="Times New Roman" w:hAnsi="Times New Roman" w:cs="Times New Roman"/>
          <w:sz w:val="28"/>
          <w:szCs w:val="28"/>
        </w:rPr>
        <w:t xml:space="preserve"> КВЧ-терапии при ишемической болезни сердца, язвенной болезни.</w:t>
      </w:r>
    </w:p>
    <w:p w:rsidR="008849A0" w:rsidRDefault="00656562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ВИЧ-инфекция. Этиология. Эпидемиология. </w:t>
      </w:r>
      <w:r w:rsidR="002A343F">
        <w:rPr>
          <w:rFonts w:ascii="Times New Roman" w:hAnsi="Times New Roman" w:cs="Times New Roman"/>
          <w:sz w:val="28"/>
          <w:szCs w:val="28"/>
        </w:rPr>
        <w:t xml:space="preserve">Нормативно-правовые </w:t>
      </w:r>
      <w:r>
        <w:rPr>
          <w:rFonts w:ascii="Times New Roman" w:hAnsi="Times New Roman" w:cs="Times New Roman"/>
          <w:sz w:val="28"/>
          <w:szCs w:val="28"/>
        </w:rPr>
        <w:t>акты</w:t>
      </w:r>
      <w:r w:rsidR="002A343F">
        <w:rPr>
          <w:rFonts w:ascii="Times New Roman" w:hAnsi="Times New Roman" w:cs="Times New Roman"/>
          <w:sz w:val="28"/>
          <w:szCs w:val="28"/>
        </w:rPr>
        <w:t xml:space="preserve"> по вопросам профилактики ВИЧ-инфекции.</w:t>
      </w:r>
    </w:p>
    <w:p w:rsidR="008849A0" w:rsidRPr="002A343F" w:rsidRDefault="008849A0" w:rsidP="00EC6C48">
      <w:pPr>
        <w:numPr>
          <w:ilvl w:val="0"/>
          <w:numId w:val="28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3F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8849A0" w:rsidRPr="00EC2F94" w:rsidRDefault="008849A0" w:rsidP="008849A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2A343F" w:rsidRDefault="002A343F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Амплипульстерапия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Основные характеристики СМТ. Виды СМТ (роды работы). Дозирование СМТ. Физиологическое и лечебное действие СМТ</w:t>
      </w:r>
      <w:r w:rsidRPr="00AB6F8E">
        <w:rPr>
          <w:rFonts w:ascii="Times New Roman" w:hAnsi="Times New Roman" w:cs="Times New Roman"/>
          <w:sz w:val="28"/>
          <w:szCs w:val="28"/>
        </w:rPr>
        <w:t>.</w:t>
      </w:r>
      <w:bookmarkStart w:id="2" w:name="_Hlk205305821"/>
      <w:bookmarkStart w:id="3" w:name="_Hlk205305777"/>
      <w:r w:rsidR="00AB6F8E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  <w:bookmarkEnd w:id="2"/>
    </w:p>
    <w:bookmarkEnd w:id="3"/>
    <w:p w:rsidR="008849A0" w:rsidRDefault="002A343F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ингаляций. Техника проведения ингаляций, аппаратура, устройство ингалятория. </w:t>
      </w:r>
      <w:r w:rsidR="00DA3093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575612" w:rsidRPr="00822897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05371525"/>
      <w:r w:rsidRPr="00822897">
        <w:rPr>
          <w:rFonts w:ascii="Times New Roman" w:hAnsi="Times New Roman" w:cs="Times New Roman"/>
          <w:sz w:val="28"/>
          <w:szCs w:val="28"/>
        </w:rPr>
        <w:t>Виды кровотечений. Алгоритм оказания неотложной помощи при носовом и артериальном кровотечениях.</w:t>
      </w:r>
    </w:p>
    <w:bookmarkEnd w:id="4"/>
    <w:p w:rsidR="008849A0" w:rsidRPr="00575612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612">
        <w:rPr>
          <w:rFonts w:ascii="Times New Roman" w:hAnsi="Times New Roman" w:cs="Times New Roman"/>
          <w:sz w:val="28"/>
          <w:szCs w:val="28"/>
        </w:rPr>
        <w:t>Стерилизация. Методы стерилизации.</w:t>
      </w:r>
    </w:p>
    <w:p w:rsidR="008849A0" w:rsidRDefault="0057561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проведения процедур лекарственного электрофореза. Лекарственная прокладка.</w:t>
      </w:r>
    </w:p>
    <w:p w:rsidR="008849A0" w:rsidRPr="00AB2D0F" w:rsidRDefault="00656562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Hlk205373897"/>
      <w:r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Пути и факторы передачи ПВГ и </w:t>
      </w:r>
      <w:r w:rsidR="008849A0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ВИЧ-инфекци</w:t>
      </w:r>
      <w:r w:rsidR="00434016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849A0" w:rsidRPr="00AB2D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:rsidR="00A11D60" w:rsidRPr="00EC6C48" w:rsidRDefault="008849A0" w:rsidP="00EC6C48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="00EC6C48">
        <w:rPr>
          <w:rFonts w:ascii="Times New Roman" w:hAnsi="Times New Roman" w:cs="Times New Roman"/>
          <w:sz w:val="28"/>
          <w:szCs w:val="28"/>
        </w:rPr>
        <w:t xml:space="preserve"> </w:t>
      </w:r>
      <w:r w:rsidRPr="00EC6C48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A11D60" w:rsidRDefault="00EC6C4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C48" w:rsidRDefault="00EC6C48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8849A0" w:rsidRPr="00A11D60" w:rsidRDefault="008849A0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1D60">
        <w:rPr>
          <w:rFonts w:ascii="Times New Roman" w:hAnsi="Times New Roman" w:cs="Times New Roman"/>
          <w:sz w:val="28"/>
          <w:szCs w:val="28"/>
        </w:rPr>
        <w:t>Флюктуоризация</w:t>
      </w:r>
      <w:proofErr w:type="spellEnd"/>
      <w:r w:rsidRPr="00A11D60">
        <w:rPr>
          <w:rFonts w:ascii="Times New Roman" w:hAnsi="Times New Roman" w:cs="Times New Roman"/>
          <w:sz w:val="28"/>
          <w:szCs w:val="28"/>
        </w:rPr>
        <w:t xml:space="preserve">. Определение метода. Физическая характеристика флюктуирующих токов. Дозирование. Особенности применения </w:t>
      </w:r>
      <w:proofErr w:type="spellStart"/>
      <w:r w:rsidRPr="00A11D60">
        <w:rPr>
          <w:rFonts w:ascii="Times New Roman" w:hAnsi="Times New Roman" w:cs="Times New Roman"/>
          <w:sz w:val="28"/>
          <w:szCs w:val="28"/>
        </w:rPr>
        <w:t>флюктуоризации</w:t>
      </w:r>
      <w:proofErr w:type="spellEnd"/>
      <w:r w:rsidRPr="00A11D60">
        <w:rPr>
          <w:rFonts w:ascii="Times New Roman" w:hAnsi="Times New Roman" w:cs="Times New Roman"/>
          <w:sz w:val="28"/>
          <w:szCs w:val="28"/>
        </w:rPr>
        <w:t xml:space="preserve"> в детской практике.</w:t>
      </w:r>
      <w:r w:rsidR="00DA3093" w:rsidRPr="00A11D60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противопоказания.</w:t>
      </w:r>
    </w:p>
    <w:p w:rsidR="009A6B5C" w:rsidRPr="00EC6C48" w:rsidRDefault="00575612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 xml:space="preserve">Криотерапия: определение, физиологическое и лечебное действие, </w:t>
      </w:r>
      <w:r w:rsidRPr="00EC6C48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9A6B5C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05371578"/>
      <w:r w:rsidRPr="00A11D60">
        <w:rPr>
          <w:rFonts w:ascii="Times New Roman" w:hAnsi="Times New Roman" w:cs="Times New Roman"/>
          <w:sz w:val="28"/>
          <w:szCs w:val="28"/>
        </w:rPr>
        <w:t>Алгоритм оказания помощи при внезапной смерти. Признаки эффективности реанимационных мероприятий.</w:t>
      </w:r>
    </w:p>
    <w:bookmarkEnd w:id="6"/>
    <w:p w:rsidR="00575612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ИСМП. Определение. Пути передачи.</w:t>
      </w:r>
    </w:p>
    <w:p w:rsidR="008849A0" w:rsidRPr="00A11D60" w:rsidRDefault="009A6B5C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 xml:space="preserve">Техника и методика отпуска процедур ДМВ-терапии. </w:t>
      </w:r>
      <w:r w:rsidR="008849A0" w:rsidRPr="00A11D60">
        <w:rPr>
          <w:rFonts w:ascii="Times New Roman" w:hAnsi="Times New Roman" w:cs="Times New Roman"/>
          <w:sz w:val="28"/>
          <w:szCs w:val="28"/>
        </w:rPr>
        <w:t>Особенности проведения внутриполостных процедур (выбор излучателя, размещение на теле пациента, величина зазора).</w:t>
      </w:r>
    </w:p>
    <w:p w:rsidR="008849A0" w:rsidRPr="00A11D60" w:rsidRDefault="00434016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Порядок действия работников организаций здравоохранения при аварийном контакте(</w:t>
      </w:r>
      <w:r w:rsidR="009A6B5C" w:rsidRPr="00A11D60">
        <w:rPr>
          <w:rFonts w:ascii="Times New Roman" w:hAnsi="Times New Roman" w:cs="Times New Roman"/>
          <w:sz w:val="28"/>
          <w:szCs w:val="28"/>
        </w:rPr>
        <w:t>попадани</w:t>
      </w:r>
      <w:r w:rsidRPr="00A11D60">
        <w:rPr>
          <w:rFonts w:ascii="Times New Roman" w:hAnsi="Times New Roman" w:cs="Times New Roman"/>
          <w:sz w:val="28"/>
          <w:szCs w:val="28"/>
        </w:rPr>
        <w:t>е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биологическо</w:t>
      </w:r>
      <w:r w:rsidRPr="00A11D60">
        <w:rPr>
          <w:rFonts w:ascii="Times New Roman" w:hAnsi="Times New Roman" w:cs="Times New Roman"/>
          <w:sz w:val="28"/>
          <w:szCs w:val="28"/>
        </w:rPr>
        <w:t>гоматериалав результате пореза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кожны</w:t>
      </w:r>
      <w:r w:rsidRPr="00A11D60">
        <w:rPr>
          <w:rFonts w:ascii="Times New Roman" w:hAnsi="Times New Roman" w:cs="Times New Roman"/>
          <w:sz w:val="28"/>
          <w:szCs w:val="28"/>
        </w:rPr>
        <w:t>х</w:t>
      </w:r>
      <w:r w:rsidR="009A6B5C" w:rsidRPr="00A11D60">
        <w:rPr>
          <w:rFonts w:ascii="Times New Roman" w:hAnsi="Times New Roman" w:cs="Times New Roman"/>
          <w:sz w:val="28"/>
          <w:szCs w:val="28"/>
        </w:rPr>
        <w:t xml:space="preserve"> покров</w:t>
      </w:r>
      <w:r w:rsidRPr="00A11D60">
        <w:rPr>
          <w:rFonts w:ascii="Times New Roman" w:hAnsi="Times New Roman" w:cs="Times New Roman"/>
          <w:sz w:val="28"/>
          <w:szCs w:val="28"/>
        </w:rPr>
        <w:t>ов)</w:t>
      </w:r>
      <w:r w:rsidR="009A6B5C" w:rsidRPr="00A11D60">
        <w:rPr>
          <w:rFonts w:ascii="Times New Roman" w:hAnsi="Times New Roman" w:cs="Times New Roman"/>
          <w:sz w:val="28"/>
          <w:szCs w:val="28"/>
        </w:rPr>
        <w:t>.</w:t>
      </w:r>
    </w:p>
    <w:p w:rsidR="009A6B5C" w:rsidRPr="00A11D60" w:rsidRDefault="002C7637" w:rsidP="00EC6C48">
      <w:pPr>
        <w:numPr>
          <w:ilvl w:val="0"/>
          <w:numId w:val="2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1D60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</w:t>
      </w:r>
      <w:r w:rsidR="009A6B5C" w:rsidRPr="00A11D60">
        <w:rPr>
          <w:rFonts w:ascii="Times New Roman" w:hAnsi="Times New Roman" w:cs="Times New Roman"/>
          <w:sz w:val="28"/>
          <w:szCs w:val="28"/>
        </w:rPr>
        <w:t>. Нормативный акт, определяющий порядок организации и проведения медосмотров.</w:t>
      </w:r>
    </w:p>
    <w:p w:rsidR="008849A0" w:rsidRPr="00FB3866" w:rsidRDefault="008849A0" w:rsidP="008849A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8849A0" w:rsidRPr="00D05838" w:rsidRDefault="008849A0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Индуктотермия коротковолновая. Определение метода. Физиологическое и лечебное действие. Показания и противопоказания.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 xml:space="preserve">Лечебное применение ультрафиолетового излучения. Физиологическое и лечебное действие </w:t>
      </w:r>
      <w:r w:rsidR="008849A0" w:rsidRPr="00D05838">
        <w:rPr>
          <w:rFonts w:ascii="Times New Roman" w:hAnsi="Times New Roman" w:cs="Times New Roman"/>
          <w:sz w:val="28"/>
          <w:szCs w:val="28"/>
        </w:rPr>
        <w:t xml:space="preserve">ультрафиолетовых лучей. Биологическая доза. </w:t>
      </w:r>
      <w:r w:rsidR="00D85754" w:rsidRPr="00D05838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0C14E8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Гипергликемическая кома. Клиника. Алгоритм оказания неотложной медицинской помощи.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Инфекционный контроль. Определение. Система инфекционного контроля в системе здравоохранения.</w:t>
      </w:r>
    </w:p>
    <w:p w:rsidR="008849A0" w:rsidRPr="00D05838" w:rsidRDefault="000C14E8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Техника и методика проведения электростимуляции внутренних органов. Дозирование в зависимости от функционального состояния органа.</w:t>
      </w:r>
    </w:p>
    <w:p w:rsidR="008849A0" w:rsidRPr="00D05838" w:rsidRDefault="00434016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(попадании биологического материала на слизистые оболочки).</w:t>
      </w:r>
    </w:p>
    <w:p w:rsidR="00D05838" w:rsidRDefault="00371A80" w:rsidP="00170956">
      <w:pPr>
        <w:numPr>
          <w:ilvl w:val="0"/>
          <w:numId w:val="3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D05838">
        <w:rPr>
          <w:rFonts w:ascii="Times New Roman" w:hAnsi="Times New Roman" w:cs="Times New Roman"/>
          <w:sz w:val="28"/>
          <w:szCs w:val="28"/>
        </w:rPr>
        <w:t>С</w:t>
      </w:r>
      <w:r w:rsidR="00434016" w:rsidRPr="00D05838">
        <w:rPr>
          <w:rFonts w:ascii="Times New Roman" w:hAnsi="Times New Roman" w:cs="Times New Roman"/>
          <w:sz w:val="28"/>
          <w:szCs w:val="28"/>
        </w:rPr>
        <w:t>уицид</w:t>
      </w:r>
      <w:r w:rsidRPr="00D05838">
        <w:rPr>
          <w:rFonts w:ascii="Times New Roman" w:hAnsi="Times New Roman" w:cs="Times New Roman"/>
          <w:sz w:val="28"/>
          <w:szCs w:val="28"/>
        </w:rPr>
        <w:t>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Pr="00D05838">
        <w:rPr>
          <w:rFonts w:ascii="Times New Roman" w:hAnsi="Times New Roman" w:cs="Times New Roman"/>
          <w:sz w:val="28"/>
          <w:szCs w:val="28"/>
        </w:rPr>
        <w:t>Как его определить в медицинской практике. Основные факторы риска, способствующие суицидальным мыслям и поведению</w:t>
      </w:r>
      <w:r>
        <w:rPr>
          <w:szCs w:val="28"/>
        </w:rPr>
        <w:t>.</w:t>
      </w:r>
    </w:p>
    <w:p w:rsidR="00D05838" w:rsidRPr="00170956" w:rsidRDefault="00170956">
      <w:pPr>
        <w:spacing w:after="160" w:line="259" w:lineRule="auto"/>
        <w:rPr>
          <w:szCs w:val="28"/>
        </w:rPr>
      </w:pPr>
      <w:r w:rsidRPr="00170956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____________</w:t>
      </w:r>
      <w:r w:rsidR="00D05838" w:rsidRPr="00170956">
        <w:rPr>
          <w:szCs w:val="28"/>
        </w:rPr>
        <w:br w:type="page"/>
      </w:r>
    </w:p>
    <w:p w:rsidR="008849A0" w:rsidRPr="00D05838" w:rsidRDefault="008849A0" w:rsidP="00D05838">
      <w:pPr>
        <w:spacing w:after="0" w:line="240" w:lineRule="auto"/>
        <w:ind w:left="720"/>
        <w:jc w:val="both"/>
        <w:rPr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4D276E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Интерференционная терапия. Определение метода. Физическая характеристика интерференционных токов. Лечебное действие. Показания и противопоказания к применению.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Души. Классификация душей по температуре, объему воздействия, давлению, форме и направлению струи. Показания, противопоказания.</w:t>
      </w:r>
    </w:p>
    <w:p w:rsidR="004D276E" w:rsidRPr="005C3E5D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Анафилаксия. Клинические признаки. Порядок оказания неотложной помощи.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проведения предстерилизационной очистки (ПСО) медицинских изделий и инструментов. Способы проведения</w:t>
      </w:r>
      <w:r w:rsidR="000E0D18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онтроль качества</w:t>
      </w:r>
      <w:r w:rsidR="000E0D18">
        <w:rPr>
          <w:rFonts w:ascii="Times New Roman" w:hAnsi="Times New Roman" w:cs="Times New Roman"/>
          <w:sz w:val="28"/>
          <w:szCs w:val="28"/>
        </w:rPr>
        <w:t>.</w:t>
      </w:r>
    </w:p>
    <w:p w:rsidR="008849A0" w:rsidRDefault="004D276E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определения биологической дозы для туловища и слизистых. Средняя биодоза горелки.</w:t>
      </w:r>
    </w:p>
    <w:p w:rsidR="008849A0" w:rsidRDefault="00434016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крови. Понятие об антителах и антигенах. Характеристика групп крови по системе </w:t>
      </w:r>
      <w:r w:rsidR="004A4EE6">
        <w:rPr>
          <w:rFonts w:ascii="Times New Roman" w:hAnsi="Times New Roman" w:cs="Times New Roman"/>
          <w:sz w:val="28"/>
          <w:szCs w:val="28"/>
        </w:rPr>
        <w:t>АВ0.</w:t>
      </w:r>
    </w:p>
    <w:p w:rsidR="008849A0" w:rsidRPr="003250F4" w:rsidRDefault="008849A0" w:rsidP="00170956">
      <w:pPr>
        <w:numPr>
          <w:ilvl w:val="0"/>
          <w:numId w:val="31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F4">
        <w:rPr>
          <w:rFonts w:ascii="Times New Roman" w:hAnsi="Times New Roman" w:cs="Times New Roman"/>
          <w:sz w:val="28"/>
          <w:szCs w:val="28"/>
        </w:rPr>
        <w:t>Принципы защиты от поражения электрическим током. Классы электробезопасности аппаратуры.</w:t>
      </w:r>
    </w:p>
    <w:p w:rsidR="003250F4" w:rsidRDefault="008849A0" w:rsidP="004A4E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170956">
        <w:rPr>
          <w:rFonts w:ascii="Times New Roman" w:hAnsi="Times New Roman" w:cs="Times New Roman"/>
          <w:sz w:val="28"/>
          <w:szCs w:val="28"/>
        </w:rPr>
        <w:t>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8849A0" w:rsidRPr="00FB3866" w:rsidRDefault="008849A0" w:rsidP="007247CC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8849A0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Инфракрасные и видимые лучи. Физиологическое действие. Тепловая эритема. Лечебное применение инфракрасных лучей. Облучатели инфракрасных и видимых лучей. Правила эксплуатации и охрана труда при проведении облучений, средства защиты.</w:t>
      </w:r>
      <w:bookmarkStart w:id="7" w:name="_Hlk205306075"/>
      <w:r w:rsidR="00486CA7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  <w:bookmarkEnd w:id="7"/>
    </w:p>
    <w:p w:rsidR="008849A0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Пелоиды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Определение, классификация, происхождение, физико-химический сос</w:t>
      </w:r>
      <w:r w:rsidR="00AE12E3">
        <w:rPr>
          <w:rFonts w:ascii="Times New Roman" w:hAnsi="Times New Roman" w:cs="Times New Roman"/>
          <w:sz w:val="28"/>
          <w:szCs w:val="28"/>
        </w:rPr>
        <w:t xml:space="preserve">тав. 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факторы лечебных грязей. Техника и методика грязелечебных процедур. Особенности грязелечения в детской практике.</w:t>
      </w:r>
    </w:p>
    <w:p w:rsidR="003250F4" w:rsidRPr="007247CC" w:rsidRDefault="003250F4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47CC">
        <w:rPr>
          <w:rFonts w:ascii="Times New Roman" w:hAnsi="Times New Roman" w:cs="Times New Roman"/>
          <w:sz w:val="28"/>
          <w:szCs w:val="28"/>
        </w:rPr>
        <w:t>Острый коронарный синдром. Клиника. Алгоритм оказания неотложной медицинской помощи.</w:t>
      </w:r>
    </w:p>
    <w:p w:rsidR="003250F4" w:rsidRDefault="003250F4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об «асептике» и антисептике». </w:t>
      </w:r>
      <w:r w:rsidR="003F7F3F" w:rsidRPr="007247CC">
        <w:rPr>
          <w:rFonts w:ascii="Times New Roman" w:hAnsi="Times New Roman" w:cs="Times New Roman"/>
          <w:sz w:val="28"/>
          <w:szCs w:val="28"/>
        </w:rPr>
        <w:t>Соблюдение правил асептики и антисептики при выполнении лечебно-диагностических процедур.</w:t>
      </w:r>
    </w:p>
    <w:p w:rsidR="008849A0" w:rsidRPr="003250F4" w:rsidRDefault="008849A0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F4">
        <w:rPr>
          <w:rFonts w:ascii="Times New Roman" w:hAnsi="Times New Roman" w:cs="Times New Roman"/>
          <w:sz w:val="28"/>
          <w:szCs w:val="28"/>
        </w:rPr>
        <w:t>Техника и методика проведения процедур гальванизации. Принадлежности для проведения процедур гальванизации, назначение и требования к ним.</w:t>
      </w:r>
    </w:p>
    <w:p w:rsidR="008849A0" w:rsidRDefault="004A4EE6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C80F6F" w:rsidRDefault="00486CA7" w:rsidP="00170956">
      <w:pPr>
        <w:numPr>
          <w:ilvl w:val="0"/>
          <w:numId w:val="3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bookmarkStart w:id="8" w:name="_Hlk205220746"/>
      <w:r w:rsidRPr="007247CC">
        <w:rPr>
          <w:rFonts w:ascii="Times New Roman" w:hAnsi="Times New Roman" w:cs="Times New Roman"/>
          <w:sz w:val="28"/>
          <w:szCs w:val="28"/>
        </w:rPr>
        <w:t>Регулирование трудовых отношений в организациях здравоохранения. Заключение трудовых договоров (контрактов</w:t>
      </w:r>
      <w:r w:rsidRPr="00486CA7">
        <w:rPr>
          <w:szCs w:val="28"/>
        </w:rPr>
        <w:t>).</w:t>
      </w:r>
    </w:p>
    <w:p w:rsidR="008849A0" w:rsidRPr="00E72601" w:rsidRDefault="00170956" w:rsidP="00E72601">
      <w:pPr>
        <w:spacing w:after="160" w:line="259" w:lineRule="auto"/>
        <w:rPr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C80F6F">
        <w:rPr>
          <w:szCs w:val="28"/>
        </w:rPr>
        <w:br w:type="page"/>
      </w:r>
      <w:bookmarkEnd w:id="8"/>
    </w:p>
    <w:p w:rsidR="00620810" w:rsidRDefault="0062081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620810" w:rsidRPr="00170956" w:rsidRDefault="00620810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Аэроионотерапия.</w:t>
      </w:r>
      <w:r w:rsidR="008849A0" w:rsidRPr="00170956">
        <w:rPr>
          <w:rFonts w:ascii="Times New Roman" w:hAnsi="Times New Roman" w:cs="Times New Roman"/>
          <w:sz w:val="28"/>
          <w:szCs w:val="28"/>
        </w:rPr>
        <w:t xml:space="preserve"> Физиологическое и лечебное действие </w:t>
      </w:r>
      <w:r w:rsidRPr="00170956">
        <w:rPr>
          <w:rFonts w:ascii="Times New Roman" w:hAnsi="Times New Roman" w:cs="Times New Roman"/>
          <w:sz w:val="28"/>
          <w:szCs w:val="28"/>
        </w:rPr>
        <w:t>аэроионов</w:t>
      </w:r>
      <w:r w:rsidR="008849A0" w:rsidRPr="00170956">
        <w:rPr>
          <w:rFonts w:ascii="Times New Roman" w:hAnsi="Times New Roman" w:cs="Times New Roman"/>
          <w:sz w:val="28"/>
          <w:szCs w:val="28"/>
        </w:rPr>
        <w:t>. Показания и противопоказания для проведения процедур.</w:t>
      </w:r>
    </w:p>
    <w:p w:rsidR="003250F4" w:rsidRPr="00170956" w:rsidRDefault="003250F4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Гальванизация. Физиологическое и лечебное действие постоянного тока. Показания и противопоказания</w:t>
      </w:r>
      <w:r w:rsidR="008A4EE5" w:rsidRPr="00170956">
        <w:rPr>
          <w:rFonts w:ascii="Times New Roman" w:hAnsi="Times New Roman" w:cs="Times New Roman"/>
          <w:sz w:val="28"/>
          <w:szCs w:val="28"/>
        </w:rPr>
        <w:t xml:space="preserve"> к проведению процедур.</w:t>
      </w:r>
    </w:p>
    <w:p w:rsidR="008A4EE5" w:rsidRPr="00170956" w:rsidRDefault="008A4EE5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Обморок. Коллапс. Клиника. Алгоритм оказания неотложной помощи.</w:t>
      </w:r>
    </w:p>
    <w:p w:rsidR="00073372" w:rsidRPr="00170956" w:rsidRDefault="008A4EE5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5370080"/>
      <w:r w:rsidRPr="00170956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</w:t>
      </w:r>
      <w:r w:rsidR="00073372" w:rsidRPr="00170956">
        <w:rPr>
          <w:rFonts w:ascii="Times New Roman" w:hAnsi="Times New Roman" w:cs="Times New Roman"/>
          <w:sz w:val="28"/>
          <w:szCs w:val="28"/>
        </w:rPr>
        <w:t xml:space="preserve"> (дезинфекция</w:t>
      </w:r>
      <w:proofErr w:type="gramStart"/>
      <w:r w:rsidR="00073372" w:rsidRPr="00170956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073372" w:rsidRPr="00170956">
        <w:rPr>
          <w:rFonts w:ascii="Times New Roman" w:hAnsi="Times New Roman" w:cs="Times New Roman"/>
          <w:sz w:val="28"/>
          <w:szCs w:val="28"/>
        </w:rPr>
        <w:t>бор, хранение и транспортировка медицинских отходов).</w:t>
      </w:r>
    </w:p>
    <w:bookmarkEnd w:id="9"/>
    <w:p w:rsidR="008849A0" w:rsidRPr="00170956" w:rsidRDefault="008849A0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ультразвуковой терапии. Дозирование. </w:t>
      </w:r>
      <w:proofErr w:type="spellStart"/>
      <w:r w:rsidRPr="00170956">
        <w:rPr>
          <w:rFonts w:ascii="Times New Roman" w:hAnsi="Times New Roman" w:cs="Times New Roman"/>
          <w:sz w:val="28"/>
          <w:szCs w:val="28"/>
        </w:rPr>
        <w:t>Ультрафонофорез</w:t>
      </w:r>
      <w:proofErr w:type="spellEnd"/>
      <w:r w:rsidRPr="00170956">
        <w:rPr>
          <w:rFonts w:ascii="Times New Roman" w:hAnsi="Times New Roman" w:cs="Times New Roman"/>
          <w:sz w:val="28"/>
          <w:szCs w:val="28"/>
        </w:rPr>
        <w:t>. Ультразвуковая терапия в детской практике. Охрана труда при проведении процедур ультразвуковой терапии.</w:t>
      </w:r>
    </w:p>
    <w:p w:rsidR="008849A0" w:rsidRPr="00170956" w:rsidRDefault="004A4EE6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Определение группы крови по системе АВ</w:t>
      </w:r>
      <w:proofErr w:type="gramStart"/>
      <w:r w:rsidRPr="00170956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170956">
        <w:rPr>
          <w:rFonts w:ascii="Times New Roman" w:hAnsi="Times New Roman" w:cs="Times New Roman"/>
          <w:sz w:val="28"/>
          <w:szCs w:val="28"/>
        </w:rPr>
        <w:t xml:space="preserve"> стандартными </w:t>
      </w:r>
      <w:proofErr w:type="spellStart"/>
      <w:r w:rsidRPr="00170956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170956">
        <w:rPr>
          <w:rFonts w:ascii="Times New Roman" w:hAnsi="Times New Roman" w:cs="Times New Roman"/>
          <w:sz w:val="28"/>
          <w:szCs w:val="28"/>
        </w:rPr>
        <w:t xml:space="preserve"> сыворотками.</w:t>
      </w:r>
    </w:p>
    <w:p w:rsidR="008849A0" w:rsidRPr="00170956" w:rsidRDefault="003B559D" w:rsidP="00170956">
      <w:pPr>
        <w:numPr>
          <w:ilvl w:val="0"/>
          <w:numId w:val="33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56">
        <w:rPr>
          <w:rFonts w:ascii="Times New Roman" w:hAnsi="Times New Roman" w:cs="Times New Roman"/>
          <w:sz w:val="28"/>
          <w:szCs w:val="28"/>
        </w:rPr>
        <w:t>Оповещение населения и работающих при возникновении чрезвычайных ситуаций. Действия по сигналам оповещения в мирное и военное время.</w:t>
      </w:r>
    </w:p>
    <w:p w:rsidR="00AE12E3" w:rsidRDefault="00170956" w:rsidP="001709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3B559D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Спелеотерапия. Определение метода. Физиологическое и лечебное действие. Показания и противопоказания. Техника и методика проведения процедур. </w:t>
      </w:r>
    </w:p>
    <w:p w:rsidR="008849A0" w:rsidRPr="003B559D" w:rsidRDefault="0062081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Лекарственный электрофорез</w:t>
      </w:r>
      <w:r w:rsidR="008849A0" w:rsidRPr="003B559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Общие основы и особенности метода.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Бифорез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="009F6213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FB3866" w:rsidRDefault="008849A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8849A0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205373598"/>
      <w:r w:rsidRPr="00B21897">
        <w:rPr>
          <w:rFonts w:ascii="Times New Roman" w:hAnsi="Times New Roman" w:cs="Times New Roman"/>
          <w:sz w:val="28"/>
          <w:szCs w:val="28"/>
        </w:rPr>
        <w:t>Общие требования к гигиене рук медперсонала.</w:t>
      </w:r>
    </w:p>
    <w:bookmarkEnd w:id="10"/>
    <w:p w:rsidR="008849A0" w:rsidRPr="00FB3866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проведения процедур УВЧ-терапии, величина зазора, дозирование.</w:t>
      </w:r>
    </w:p>
    <w:p w:rsidR="008849A0" w:rsidRPr="00B21897" w:rsidRDefault="003B559D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Обязанности специалистов со средним медицинским образованием при </w:t>
      </w:r>
      <w:proofErr w:type="spellStart"/>
      <w:r w:rsidRPr="00B21897">
        <w:rPr>
          <w:rFonts w:ascii="Times New Roman" w:hAnsi="Times New Roman" w:cs="Times New Roman"/>
          <w:sz w:val="28"/>
          <w:szCs w:val="28"/>
        </w:rPr>
        <w:t>инфузионно-</w:t>
      </w:r>
      <w:r w:rsidR="00371A80" w:rsidRPr="00B21897">
        <w:rPr>
          <w:rFonts w:ascii="Times New Roman" w:hAnsi="Times New Roman" w:cs="Times New Roman"/>
          <w:sz w:val="28"/>
          <w:szCs w:val="28"/>
        </w:rPr>
        <w:t>трансфузионной</w:t>
      </w:r>
      <w:proofErr w:type="spellEnd"/>
      <w:r w:rsidR="00371A80" w:rsidRPr="00B21897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B21897" w:rsidRDefault="00371A80" w:rsidP="00170956">
      <w:pPr>
        <w:numPr>
          <w:ilvl w:val="0"/>
          <w:numId w:val="3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Роль медицинского работника в выявлении и поддержке пациентов с суицидальными наклонностями.</w:t>
      </w:r>
    </w:p>
    <w:p w:rsidR="00B21897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B21897">
        <w:rPr>
          <w:rFonts w:ascii="Times New Roman" w:hAnsi="Times New Roman" w:cs="Times New Roman"/>
          <w:sz w:val="28"/>
          <w:szCs w:val="28"/>
        </w:rPr>
        <w:br w:type="page"/>
      </w:r>
    </w:p>
    <w:p w:rsidR="00AE12E3" w:rsidRPr="00B21897" w:rsidRDefault="00AE12E3" w:rsidP="00B21897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 xml:space="preserve">КВЧ-терапия. Механизм действия. Физиологическое и лечебное действие. Аппаратура. Техника и методика проведения КВЧ-терапии. </w:t>
      </w:r>
      <w:r w:rsidR="00C4170C" w:rsidRPr="00B21897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Электростимуляция</w:t>
      </w:r>
      <w:r w:rsidR="00A85F6D" w:rsidRPr="00B21897">
        <w:rPr>
          <w:rFonts w:ascii="Times New Roman" w:hAnsi="Times New Roman" w:cs="Times New Roman"/>
          <w:sz w:val="28"/>
          <w:szCs w:val="28"/>
        </w:rPr>
        <w:t>. Механизм лечебного действия. Аппаратура. Показания и противопоказания к проведению процедур.</w:t>
      </w:r>
    </w:p>
    <w:p w:rsidR="00371A80" w:rsidRPr="00B21897" w:rsidRDefault="00371A8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Неотложная медицинская помощь при гипертермическом синдроме.</w:t>
      </w:r>
    </w:p>
    <w:p w:rsidR="008849A0" w:rsidRPr="00B21897" w:rsidRDefault="00371A8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205375454"/>
      <w:r w:rsidRPr="00B21897">
        <w:rPr>
          <w:rFonts w:ascii="Times New Roman" w:hAnsi="Times New Roman" w:cs="Times New Roman"/>
          <w:sz w:val="28"/>
          <w:szCs w:val="28"/>
        </w:rPr>
        <w:t>ИСМП. Определение. Пути передачи. Профилактика.</w:t>
      </w:r>
    </w:p>
    <w:bookmarkEnd w:id="11"/>
    <w:p w:rsidR="008849A0" w:rsidRPr="00A85F6D" w:rsidRDefault="00A85F6D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применения инфракрасных и видимых лучей. Особенности видимого излучения.</w:t>
      </w:r>
    </w:p>
    <w:p w:rsidR="008849A0" w:rsidRPr="00B21897" w:rsidRDefault="00134C54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Проведение анонимного обследования на ВИЧ-инфекцию. До и после тестовое консультирование.</w:t>
      </w:r>
    </w:p>
    <w:p w:rsidR="008849A0" w:rsidRPr="00B21897" w:rsidRDefault="008849A0" w:rsidP="00170956">
      <w:pPr>
        <w:numPr>
          <w:ilvl w:val="0"/>
          <w:numId w:val="35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897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8849A0" w:rsidRDefault="00170956" w:rsidP="001709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8849A0" w:rsidRDefault="008849A0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Ультратонотерапия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Физиологическое и лечебное действие. Показания и противопоказания. Техника и методика проведения процедур. Дозирование. Аппаратура. Охрана труда при проведении процедур.</w:t>
      </w:r>
    </w:p>
    <w:p w:rsidR="00134C54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Галотерапия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Определение метода. Физиологическое и лечебное действие. Аппаратура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галотерапии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Техника и методика выполнения процедур. </w:t>
      </w:r>
      <w:r w:rsidR="00C4170C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134C54" w:rsidRPr="00FB3866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205371790"/>
      <w:r w:rsidRPr="00FB3866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134C54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05371732"/>
      <w:bookmarkEnd w:id="12"/>
      <w:r>
        <w:rPr>
          <w:rFonts w:ascii="Times New Roman" w:hAnsi="Times New Roman" w:cs="Times New Roman"/>
          <w:sz w:val="28"/>
          <w:szCs w:val="28"/>
        </w:rPr>
        <w:t>Порядок использования средств индивидуальной защиты на рабочих местах.</w:t>
      </w:r>
    </w:p>
    <w:bookmarkEnd w:id="13"/>
    <w:p w:rsidR="00A85F6D" w:rsidRPr="00896758" w:rsidRDefault="00A85F6D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758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процедур </w:t>
      </w:r>
      <w:proofErr w:type="spellStart"/>
      <w:r w:rsidRPr="00896758">
        <w:rPr>
          <w:rFonts w:ascii="Times New Roman" w:hAnsi="Times New Roman" w:cs="Times New Roman"/>
          <w:sz w:val="28"/>
          <w:szCs w:val="28"/>
        </w:rPr>
        <w:t>интерференцтерапии</w:t>
      </w:r>
      <w:proofErr w:type="spellEnd"/>
      <w:r w:rsidRPr="00896758">
        <w:rPr>
          <w:rFonts w:ascii="Times New Roman" w:hAnsi="Times New Roman" w:cs="Times New Roman"/>
          <w:sz w:val="28"/>
          <w:szCs w:val="28"/>
        </w:rPr>
        <w:t>. Аппаратура.</w:t>
      </w:r>
    </w:p>
    <w:p w:rsidR="008849A0" w:rsidRPr="00A85F6D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F6D">
        <w:rPr>
          <w:rFonts w:ascii="Times New Roman" w:hAnsi="Times New Roman" w:cs="Times New Roman"/>
          <w:sz w:val="28"/>
          <w:szCs w:val="28"/>
        </w:rPr>
        <w:t>Причины ошибок при определении группы крови по системе АВ0.</w:t>
      </w:r>
    </w:p>
    <w:p w:rsidR="00896758" w:rsidRDefault="00134C54" w:rsidP="00170956">
      <w:pPr>
        <w:numPr>
          <w:ilvl w:val="0"/>
          <w:numId w:val="36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05374142"/>
      <w:r w:rsidRPr="00AB2D0F">
        <w:rPr>
          <w:rFonts w:ascii="Times New Roman" w:hAnsi="Times New Roman" w:cs="Times New Roman"/>
          <w:sz w:val="28"/>
          <w:szCs w:val="28"/>
        </w:rPr>
        <w:t>Коррупция. Определение. Виды наказания, предусмотренные за коррупционные действия.</w:t>
      </w:r>
    </w:p>
    <w:p w:rsidR="00896758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96758">
        <w:rPr>
          <w:rFonts w:ascii="Times New Roman" w:hAnsi="Times New Roman" w:cs="Times New Roman"/>
          <w:sz w:val="28"/>
          <w:szCs w:val="28"/>
        </w:rPr>
        <w:br w:type="page"/>
      </w:r>
    </w:p>
    <w:bookmarkEnd w:id="14"/>
    <w:p w:rsidR="008849A0" w:rsidRPr="00896758" w:rsidRDefault="008849A0" w:rsidP="0089675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8849A0" w:rsidRPr="00FB3866" w:rsidRDefault="008849A0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лазеротерапии: наружные и полостные. Инвазивные и неинвазивные способы подведения лазерного излучения. Стабильное и лабильное лазерное облучение. Контактные и дистантные методики. Дозирование процедур.</w:t>
      </w:r>
      <w:r w:rsidR="00C4170C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0268B6" w:rsidRDefault="00A85F6D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Аэрофитотерапия.</w:t>
      </w:r>
      <w:r w:rsidR="008849A0" w:rsidRPr="000268B6">
        <w:rPr>
          <w:rFonts w:ascii="Times New Roman" w:hAnsi="Times New Roman" w:cs="Times New Roman"/>
          <w:sz w:val="28"/>
          <w:szCs w:val="28"/>
        </w:rPr>
        <w:t xml:space="preserve"> Лечебное действие. Показания и противопоказания к применению.</w:t>
      </w:r>
    </w:p>
    <w:p w:rsidR="000268B6" w:rsidRPr="000201A5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Ожоги. Классификация. Клиника. Неотложная помощь.</w:t>
      </w:r>
    </w:p>
    <w:p w:rsidR="008849A0" w:rsidRPr="00600EE6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05371859"/>
      <w:r>
        <w:rPr>
          <w:rFonts w:ascii="Times New Roman" w:hAnsi="Times New Roman" w:cs="Times New Roman"/>
          <w:sz w:val="28"/>
          <w:szCs w:val="28"/>
        </w:rPr>
        <w:t>Санитарно-гигиенические требования к бельевому режиму в орг</w:t>
      </w:r>
      <w:r w:rsidR="00AE12E3">
        <w:rPr>
          <w:rFonts w:ascii="Times New Roman" w:hAnsi="Times New Roman" w:cs="Times New Roman"/>
          <w:sz w:val="28"/>
          <w:szCs w:val="28"/>
        </w:rPr>
        <w:t>анизациях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5"/>
    <w:p w:rsidR="008849A0" w:rsidRPr="000201A5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отпуска ингаляций. Устройство ингалятория. Аппаратура.</w:t>
      </w:r>
    </w:p>
    <w:p w:rsidR="000268B6" w:rsidRPr="00896758" w:rsidRDefault="000268B6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205370166"/>
      <w:bookmarkStart w:id="17" w:name="_Hlk205373513"/>
      <w:r w:rsidRPr="00896758">
        <w:rPr>
          <w:rFonts w:ascii="Times New Roman" w:hAnsi="Times New Roman" w:cs="Times New Roman"/>
          <w:sz w:val="28"/>
          <w:szCs w:val="28"/>
        </w:rPr>
        <w:t>Порядок действия работников организаций здравоохранения</w:t>
      </w:r>
      <w:r w:rsidR="00670642" w:rsidRPr="00896758">
        <w:rPr>
          <w:rFonts w:ascii="Times New Roman" w:hAnsi="Times New Roman" w:cs="Times New Roman"/>
          <w:sz w:val="28"/>
          <w:szCs w:val="28"/>
        </w:rPr>
        <w:t xml:space="preserve"> при загрязнении биологическим материалом </w:t>
      </w:r>
      <w:bookmarkEnd w:id="16"/>
      <w:r w:rsidR="00670642" w:rsidRPr="00896758">
        <w:rPr>
          <w:rFonts w:ascii="Times New Roman" w:hAnsi="Times New Roman" w:cs="Times New Roman"/>
          <w:sz w:val="28"/>
          <w:szCs w:val="28"/>
        </w:rPr>
        <w:t>санитарной одежды, личной одежды, обуви</w:t>
      </w:r>
      <w:bookmarkEnd w:id="17"/>
      <w:r w:rsidR="00670642" w:rsidRPr="00896758">
        <w:rPr>
          <w:rFonts w:ascii="Times New Roman" w:hAnsi="Times New Roman" w:cs="Times New Roman"/>
          <w:sz w:val="28"/>
          <w:szCs w:val="28"/>
        </w:rPr>
        <w:t>.</w:t>
      </w:r>
    </w:p>
    <w:p w:rsidR="00670642" w:rsidRPr="00896758" w:rsidRDefault="00670642" w:rsidP="00170956">
      <w:pPr>
        <w:numPr>
          <w:ilvl w:val="0"/>
          <w:numId w:val="37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758">
        <w:rPr>
          <w:rFonts w:ascii="Times New Roman" w:hAnsi="Times New Roman" w:cs="Times New Roman"/>
          <w:sz w:val="28"/>
          <w:szCs w:val="28"/>
        </w:rPr>
        <w:t>Здоровье. Уровни здоровья. Факторы, влияющие на формирование здоровья.</w:t>
      </w:r>
    </w:p>
    <w:p w:rsidR="00AE12E3" w:rsidRDefault="00170956" w:rsidP="00B110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849A0" w:rsidRPr="00FB3866" w:rsidRDefault="008849A0" w:rsidP="00884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8849A0" w:rsidRDefault="008849A0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Аэрозоль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электроаэрозольтерапия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Основные характеристики аэрозолей: размер частиц, заряд, температура. Осаждение аэрозолей. Лечебное применение аэрозолей.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097707" w:rsidRPr="00AB6F8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Default="00670642" w:rsidP="00170956">
      <w:pPr>
        <w:widowControl w:val="0"/>
        <w:numPr>
          <w:ilvl w:val="0"/>
          <w:numId w:val="10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Лазеротерапия. Физиологическое и лечебное действие лазерного излучения. Показания и противопоказания при проведении процедур лазеротерапии.</w:t>
      </w:r>
    </w:p>
    <w:p w:rsidR="00670642" w:rsidRPr="009F52DC" w:rsidRDefault="00097707" w:rsidP="009F52DC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205370248"/>
      <w:r>
        <w:rPr>
          <w:rFonts w:ascii="Times New Roman" w:hAnsi="Times New Roman" w:cs="Times New Roman"/>
          <w:sz w:val="28"/>
          <w:szCs w:val="28"/>
        </w:rPr>
        <w:t xml:space="preserve">Переломы. Виды. </w:t>
      </w:r>
      <w:r w:rsidR="00670642" w:rsidRPr="00B5686A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вывихов.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670642" w:rsidRPr="00097707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</w:t>
      </w:r>
      <w:r w:rsidR="009F52DC">
        <w:rPr>
          <w:rFonts w:ascii="Times New Roman" w:hAnsi="Times New Roman" w:cs="Times New Roman"/>
          <w:sz w:val="28"/>
          <w:szCs w:val="28"/>
        </w:rPr>
        <w:t xml:space="preserve"> </w:t>
      </w:r>
      <w:r w:rsidR="00670642" w:rsidRPr="009F52DC">
        <w:rPr>
          <w:rFonts w:ascii="Times New Roman" w:hAnsi="Times New Roman" w:cs="Times New Roman"/>
          <w:sz w:val="28"/>
          <w:szCs w:val="28"/>
        </w:rPr>
        <w:t>иммобилизации.</w:t>
      </w:r>
    </w:p>
    <w:bookmarkEnd w:id="18"/>
    <w:p w:rsidR="00670642" w:rsidRDefault="000C44E9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Гигиеническая антисептика кожи рук.</w:t>
      </w:r>
    </w:p>
    <w:p w:rsidR="008849A0" w:rsidRPr="000C44E9" w:rsidRDefault="008849A0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ультрафиолетовые облучения. Техника и методика проведения ультрафиолетового облучения (индивидуального и группового). Дозирование общего УФО: основная, замедленная и ускоренная схемы.</w:t>
      </w:r>
    </w:p>
    <w:p w:rsidR="008849A0" w:rsidRPr="000C44E9" w:rsidRDefault="000C44E9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биологической пробы крови.</w:t>
      </w:r>
    </w:p>
    <w:p w:rsidR="008D2E97" w:rsidRDefault="00097707" w:rsidP="00170956">
      <w:pPr>
        <w:numPr>
          <w:ilvl w:val="0"/>
          <w:numId w:val="10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205373388"/>
      <w:bookmarkStart w:id="20" w:name="_Hlk205220847"/>
      <w:r w:rsidRPr="00AB2D0F">
        <w:rPr>
          <w:rFonts w:ascii="Times New Roman" w:hAnsi="Times New Roman" w:cs="Times New Roman"/>
          <w:sz w:val="28"/>
          <w:szCs w:val="28"/>
        </w:rPr>
        <w:t>Основные принципы противодействия коррупции в Республике Беларусь.</w:t>
      </w:r>
      <w:bookmarkEnd w:id="19"/>
    </w:p>
    <w:p w:rsidR="008D2E97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D2E97">
        <w:rPr>
          <w:rFonts w:ascii="Times New Roman" w:hAnsi="Times New Roman" w:cs="Times New Roman"/>
          <w:sz w:val="28"/>
          <w:szCs w:val="28"/>
        </w:rPr>
        <w:br w:type="page"/>
      </w:r>
    </w:p>
    <w:bookmarkEnd w:id="20"/>
    <w:p w:rsidR="00634F3C" w:rsidRPr="00312D23" w:rsidRDefault="00634F3C" w:rsidP="00312D2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8849A0" w:rsidRDefault="008849A0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Ультразвуковая терапия. Физическая характеристика ультразвука: частота, длина волны, мощность, интенсивность. Механизм действия ультразвука.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7B6">
        <w:rPr>
          <w:rFonts w:ascii="Times New Roman" w:hAnsi="Times New Roman" w:cs="Times New Roman"/>
          <w:sz w:val="28"/>
          <w:szCs w:val="28"/>
        </w:rPr>
        <w:t>Ультрафонофорез</w:t>
      </w:r>
      <w:proofErr w:type="spellEnd"/>
      <w:r w:rsidR="009C17B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Аппаратура. Охрана труда при проведении процедур ультразвуковой терапии. </w:t>
      </w:r>
      <w:r w:rsidR="00AF7F40" w:rsidRPr="00AF7F40">
        <w:rPr>
          <w:rFonts w:ascii="Times New Roman" w:hAnsi="Times New Roman" w:cs="Times New Roman"/>
          <w:sz w:val="28"/>
          <w:szCs w:val="28"/>
        </w:rPr>
        <w:t>Показания и противопоказания</w:t>
      </w:r>
      <w:r w:rsidR="00AF7F40">
        <w:rPr>
          <w:rFonts w:ascii="Times New Roman" w:hAnsi="Times New Roman" w:cs="Times New Roman"/>
          <w:sz w:val="28"/>
          <w:szCs w:val="28"/>
        </w:rPr>
        <w:t>.</w:t>
      </w:r>
    </w:p>
    <w:p w:rsidR="009C17B6" w:rsidRPr="00292DE8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DE8">
        <w:rPr>
          <w:rFonts w:ascii="Times New Roman" w:hAnsi="Times New Roman" w:cs="Times New Roman"/>
          <w:sz w:val="28"/>
          <w:szCs w:val="28"/>
        </w:rPr>
        <w:t>Баротерапия: определение, механизм лечебного действия, техника и методика проведения процедур, аппаратура</w:t>
      </w:r>
      <w:r w:rsidRPr="00AF7F40">
        <w:rPr>
          <w:rFonts w:ascii="Times New Roman" w:hAnsi="Times New Roman" w:cs="Times New Roman"/>
          <w:sz w:val="28"/>
          <w:szCs w:val="28"/>
        </w:rPr>
        <w:t>.</w:t>
      </w:r>
      <w:r w:rsidR="00AF7F40" w:rsidRPr="00AF7F40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противопоказания.</w:t>
      </w:r>
    </w:p>
    <w:p w:rsidR="00611050" w:rsidRPr="00AF7F4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Hlk205376441"/>
      <w:r w:rsidRPr="00FB3866">
        <w:rPr>
          <w:rFonts w:ascii="Times New Roman" w:hAnsi="Times New Roman" w:cs="Times New Roman"/>
          <w:sz w:val="28"/>
          <w:szCs w:val="28"/>
        </w:rPr>
        <w:t>Общее перео</w:t>
      </w:r>
      <w:r>
        <w:rPr>
          <w:rFonts w:ascii="Times New Roman" w:hAnsi="Times New Roman" w:cs="Times New Roman"/>
          <w:sz w:val="28"/>
          <w:szCs w:val="28"/>
        </w:rPr>
        <w:t>хлаждение организма. Отморожения</w:t>
      </w:r>
      <w:r w:rsidRPr="00FB3866">
        <w:rPr>
          <w:rFonts w:ascii="Times New Roman" w:hAnsi="Times New Roman" w:cs="Times New Roman"/>
          <w:sz w:val="28"/>
          <w:szCs w:val="28"/>
        </w:rPr>
        <w:t>. Классификация. Неотложная помощь</w:t>
      </w:r>
      <w:r w:rsidRPr="00BC55FF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9C17B6" w:rsidRPr="00AF7F4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F40">
        <w:rPr>
          <w:rFonts w:ascii="Times New Roman" w:hAnsi="Times New Roman" w:cs="Times New Roman"/>
          <w:sz w:val="28"/>
          <w:szCs w:val="28"/>
        </w:rPr>
        <w:t>Использование защитных перчаток медперсоналом, в соответствии с действующими нормативными актами.</w:t>
      </w:r>
    </w:p>
    <w:p w:rsidR="008849A0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методика отпуска процедур электросна. Особенности применения электросна в педиатрии. Организация кабинетов для электросна.</w:t>
      </w:r>
    </w:p>
    <w:p w:rsidR="008849A0" w:rsidRPr="00292DE8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реципиентом.</w:t>
      </w:r>
    </w:p>
    <w:p w:rsidR="008849A0" w:rsidRPr="009C17B6" w:rsidRDefault="009C17B6" w:rsidP="0017095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медработников в случае выявления</w:t>
      </w:r>
      <w:r w:rsidR="008E3693">
        <w:rPr>
          <w:rFonts w:ascii="Times New Roman" w:hAnsi="Times New Roman" w:cs="Times New Roman"/>
          <w:sz w:val="28"/>
          <w:szCs w:val="28"/>
        </w:rPr>
        <w:t xml:space="preserve"> у пациента суицидальных намерений.</w:t>
      </w:r>
    </w:p>
    <w:p w:rsidR="008849A0" w:rsidRPr="00312D23" w:rsidRDefault="00170956" w:rsidP="00312D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849A0" w:rsidRPr="00FB3866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8849A0" w:rsidRPr="008E3693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Электросонтерапия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Определение метода. Физическая характеристика токов, используемых для электросна. Механизм лечебного и физиологического действия электросна.</w:t>
      </w:r>
      <w:r w:rsidR="00E36B06" w:rsidRPr="00E36B06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</w:t>
      </w:r>
      <w:r w:rsidR="00E36B06">
        <w:rPr>
          <w:rFonts w:ascii="Times New Roman" w:hAnsi="Times New Roman" w:cs="Times New Roman"/>
          <w:sz w:val="28"/>
          <w:szCs w:val="28"/>
        </w:rPr>
        <w:t>.</w:t>
      </w:r>
    </w:p>
    <w:p w:rsidR="008849A0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Ванны</w:t>
      </w:r>
      <w:r w:rsidR="00A85F6D">
        <w:rPr>
          <w:rFonts w:ascii="Times New Roman" w:hAnsi="Times New Roman" w:cs="Times New Roman"/>
          <w:sz w:val="28"/>
          <w:szCs w:val="28"/>
        </w:rPr>
        <w:t>: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лекарственно-ароматические (валериановые, хвойные, скипидарные) и минеральные (сульфидные, хлоридные натриевые, йодобромные).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693">
        <w:rPr>
          <w:rFonts w:ascii="Times New Roman" w:hAnsi="Times New Roman" w:cs="Times New Roman"/>
          <w:sz w:val="28"/>
          <w:szCs w:val="28"/>
        </w:rPr>
        <w:t>Показания и противопоказания к отпуску ванн.</w:t>
      </w:r>
    </w:p>
    <w:p w:rsidR="008849A0" w:rsidRPr="00FB3866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 xml:space="preserve">Электротравма. Клиника. Алгоритм неотложной помощи. </w:t>
      </w:r>
    </w:p>
    <w:p w:rsidR="008849A0" w:rsidRPr="00312D23" w:rsidRDefault="008E3693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Организация и проведение санитарно-противоэпидемических мероприятий, направленных на предотвращение заноса, возникновения и распространения инфекционных заболеваний.</w:t>
      </w:r>
    </w:p>
    <w:p w:rsidR="008849A0" w:rsidRPr="008E3693" w:rsidRDefault="00BB6584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озокерито-парафинолечения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Техника проведения процедур. Подготовка парафина к применению.</w:t>
      </w:r>
    </w:p>
    <w:p w:rsidR="00BB6584" w:rsidRPr="00312D23" w:rsidRDefault="00BB6584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Пробы на индивидуальную совместимость перед переливанием крови и ее компонентов.</w:t>
      </w:r>
    </w:p>
    <w:p w:rsidR="00312D23" w:rsidRPr="00170956" w:rsidRDefault="008849A0" w:rsidP="00170956">
      <w:pPr>
        <w:numPr>
          <w:ilvl w:val="0"/>
          <w:numId w:val="38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2D23"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r w:rsidRPr="00170956">
        <w:rPr>
          <w:rFonts w:ascii="Times New Roman" w:hAnsi="Times New Roman" w:cs="Times New Roman"/>
          <w:sz w:val="28"/>
          <w:szCs w:val="28"/>
        </w:rPr>
        <w:t>охраны труда.</w:t>
      </w:r>
    </w:p>
    <w:p w:rsidR="00312D23" w:rsidRDefault="0017095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312D23">
        <w:rPr>
          <w:rFonts w:ascii="Times New Roman" w:hAnsi="Times New Roman" w:cs="Times New Roman"/>
          <w:sz w:val="28"/>
          <w:szCs w:val="28"/>
        </w:rPr>
        <w:br w:type="page"/>
      </w:r>
    </w:p>
    <w:p w:rsidR="00634F3C" w:rsidRPr="00312D23" w:rsidRDefault="00634F3C" w:rsidP="00312D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8849A0" w:rsidRPr="00BB6584" w:rsidRDefault="008849A0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Магнитотерапия. Лечебное действие. Аппараты – источники магнитного поля (постоянного, переменного низкочастотного и импульсного). Индукторы – электромагниты и индукторы – соленоиды. Охрана труда при проведении процедур магнитотерапии</w:t>
      </w:r>
      <w:r w:rsidRPr="00E36B06">
        <w:rPr>
          <w:rFonts w:ascii="Times New Roman" w:hAnsi="Times New Roman" w:cs="Times New Roman"/>
          <w:sz w:val="28"/>
          <w:szCs w:val="28"/>
        </w:rPr>
        <w:t>.</w:t>
      </w:r>
      <w:r w:rsidR="00E36B06" w:rsidRPr="00E36B06">
        <w:rPr>
          <w:rFonts w:ascii="Times New Roman" w:hAnsi="Times New Roman" w:cs="Times New Roman"/>
          <w:sz w:val="28"/>
          <w:szCs w:val="28"/>
        </w:rPr>
        <w:t xml:space="preserve"> Показания и противопоказания</w:t>
      </w:r>
      <w:r w:rsidR="00E36B06">
        <w:rPr>
          <w:rFonts w:ascii="Times New Roman" w:hAnsi="Times New Roman" w:cs="Times New Roman"/>
          <w:sz w:val="28"/>
          <w:szCs w:val="28"/>
        </w:rPr>
        <w:t>.</w:t>
      </w:r>
    </w:p>
    <w:p w:rsidR="008849A0" w:rsidRPr="00987DF1" w:rsidRDefault="008849A0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DF1">
        <w:rPr>
          <w:rFonts w:ascii="Times New Roman" w:hAnsi="Times New Roman" w:cs="Times New Roman"/>
          <w:sz w:val="28"/>
          <w:szCs w:val="28"/>
        </w:rPr>
        <w:t>Бальнеотерапия: общая характеристика метода, понятие о минеральных водах. Внутреннее применение минеральных вод, методика применения.</w:t>
      </w:r>
    </w:p>
    <w:p w:rsidR="00BB6584" w:rsidRPr="00A2204B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1F">
        <w:rPr>
          <w:rFonts w:ascii="Times New Roman" w:hAnsi="Times New Roman" w:cs="Times New Roman"/>
          <w:sz w:val="28"/>
          <w:szCs w:val="28"/>
        </w:rPr>
        <w:t>Судорожный</w:t>
      </w:r>
      <w:r>
        <w:rPr>
          <w:rFonts w:ascii="Times New Roman" w:hAnsi="Times New Roman" w:cs="Times New Roman"/>
          <w:sz w:val="28"/>
          <w:szCs w:val="28"/>
        </w:rPr>
        <w:t xml:space="preserve"> синдром. </w:t>
      </w:r>
      <w:r w:rsidRPr="00A2204B">
        <w:rPr>
          <w:rFonts w:ascii="Times New Roman" w:hAnsi="Times New Roman" w:cs="Times New Roman"/>
          <w:sz w:val="28"/>
          <w:szCs w:val="28"/>
        </w:rPr>
        <w:t>Неотложная</w:t>
      </w:r>
      <w:r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Pr="00A2204B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BB6584" w:rsidRPr="00BB6584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205376637"/>
      <w:r w:rsidRPr="00BB6584">
        <w:rPr>
          <w:rFonts w:ascii="Times New Roman" w:hAnsi="Times New Roman" w:cs="Times New Roman"/>
          <w:sz w:val="28"/>
          <w:szCs w:val="28"/>
        </w:rPr>
        <w:t xml:space="preserve">Дезинфекция </w:t>
      </w:r>
      <w:r>
        <w:rPr>
          <w:rFonts w:ascii="Times New Roman" w:hAnsi="Times New Roman" w:cs="Times New Roman"/>
          <w:sz w:val="28"/>
          <w:szCs w:val="28"/>
        </w:rPr>
        <w:t>изделий медицинского назначения</w:t>
      </w:r>
      <w:r w:rsidRPr="00BB6584">
        <w:rPr>
          <w:rFonts w:ascii="Times New Roman" w:hAnsi="Times New Roman" w:cs="Times New Roman"/>
          <w:sz w:val="28"/>
          <w:szCs w:val="28"/>
        </w:rPr>
        <w:t>. П</w:t>
      </w:r>
      <w:r w:rsidR="008F59A1">
        <w:rPr>
          <w:rFonts w:ascii="Times New Roman" w:hAnsi="Times New Roman" w:cs="Times New Roman"/>
          <w:sz w:val="28"/>
          <w:szCs w:val="28"/>
        </w:rPr>
        <w:t xml:space="preserve">равила использования дезинфицирующих растворов, </w:t>
      </w:r>
      <w:r w:rsidR="00BB1492">
        <w:rPr>
          <w:rFonts w:ascii="Times New Roman" w:hAnsi="Times New Roman" w:cs="Times New Roman"/>
          <w:sz w:val="28"/>
          <w:szCs w:val="28"/>
        </w:rPr>
        <w:t>маркировка контейнера.</w:t>
      </w:r>
    </w:p>
    <w:bookmarkEnd w:id="22"/>
    <w:p w:rsidR="008849A0" w:rsidRDefault="00BB6584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Техника и методика отпуска процедур э</w:t>
      </w:r>
      <w:r w:rsidR="008849A0">
        <w:rPr>
          <w:rFonts w:ascii="Times New Roman" w:hAnsi="Times New Roman" w:cs="Times New Roman"/>
          <w:sz w:val="28"/>
          <w:szCs w:val="28"/>
        </w:rPr>
        <w:t>лектростимуляци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49A0">
        <w:rPr>
          <w:rFonts w:ascii="Times New Roman" w:hAnsi="Times New Roman" w:cs="Times New Roman"/>
          <w:sz w:val="28"/>
          <w:szCs w:val="28"/>
        </w:rPr>
        <w:t xml:space="preserve"> при спастических парезах и параличах. Дозирование. </w:t>
      </w:r>
    </w:p>
    <w:p w:rsidR="008849A0" w:rsidRPr="00A2204B" w:rsidRDefault="0027221F" w:rsidP="00170956">
      <w:pPr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действия медработников при загрязнении биологическим материалом кожных покровов без нарушения их целостности.</w:t>
      </w:r>
    </w:p>
    <w:p w:rsidR="008849A0" w:rsidRDefault="0027221F" w:rsidP="00170956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Диспансеризация населения. Цели, задачи, виды.</w:t>
      </w:r>
    </w:p>
    <w:p w:rsidR="00921FCE" w:rsidRPr="00170956" w:rsidRDefault="00170956" w:rsidP="001709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8849A0" w:rsidRDefault="008849A0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УВЧ-терапия. Определение метода. Конденсаторные пластины. Физиологическое  и лечебное действие электрического поля УВЧ. Показания и противопоказания к УВЧ-терапии.</w:t>
      </w:r>
    </w:p>
    <w:p w:rsidR="008849A0" w:rsidRDefault="008849A0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Диадинамические токи. </w:t>
      </w:r>
      <w:r w:rsidR="0027221F">
        <w:rPr>
          <w:rFonts w:ascii="Times New Roman" w:hAnsi="Times New Roman" w:cs="Times New Roman"/>
          <w:sz w:val="28"/>
          <w:szCs w:val="28"/>
        </w:rPr>
        <w:t>Физи</w:t>
      </w:r>
      <w:r w:rsidR="0053684D">
        <w:rPr>
          <w:rFonts w:ascii="Times New Roman" w:hAnsi="Times New Roman" w:cs="Times New Roman"/>
          <w:sz w:val="28"/>
          <w:szCs w:val="28"/>
        </w:rPr>
        <w:t>ческая характеристика ДДТ.</w:t>
      </w:r>
      <w:r w:rsidR="00A85F6D">
        <w:rPr>
          <w:rFonts w:ascii="Times New Roman" w:hAnsi="Times New Roman" w:cs="Times New Roman"/>
          <w:sz w:val="28"/>
          <w:szCs w:val="28"/>
        </w:rPr>
        <w:t xml:space="preserve"> Физиологическое и лечебное действие. Показания и противопоказания к отпуску процедур.</w:t>
      </w:r>
    </w:p>
    <w:p w:rsidR="0027221F" w:rsidRPr="00FB3866" w:rsidRDefault="0053684D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клинической и биологической смерти. Алгоритм оказания помощи.</w:t>
      </w:r>
    </w:p>
    <w:p w:rsidR="008849A0" w:rsidRDefault="0053684D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Hlk205372015"/>
      <w:r>
        <w:rPr>
          <w:rFonts w:ascii="Times New Roman" w:hAnsi="Times New Roman" w:cs="Times New Roman"/>
          <w:sz w:val="28"/>
          <w:szCs w:val="28"/>
        </w:rPr>
        <w:t xml:space="preserve">Понятие об «асептике» и «антисептике». </w:t>
      </w:r>
      <w:bookmarkEnd w:id="23"/>
      <w:r>
        <w:rPr>
          <w:rFonts w:ascii="Times New Roman" w:hAnsi="Times New Roman" w:cs="Times New Roman"/>
          <w:sz w:val="28"/>
          <w:szCs w:val="28"/>
        </w:rPr>
        <w:t>Соблюдение правил асептики и антисептики при выполнении лечебно-диагностических процедур.</w:t>
      </w:r>
    </w:p>
    <w:p w:rsidR="008849A0" w:rsidRPr="00FB3866" w:rsidRDefault="00FE5B9C" w:rsidP="00170956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 и м</w:t>
      </w:r>
      <w:r w:rsidR="00634F3C">
        <w:rPr>
          <w:rFonts w:ascii="Times New Roman" w:hAnsi="Times New Roman" w:cs="Times New Roman"/>
          <w:sz w:val="28"/>
          <w:szCs w:val="28"/>
        </w:rPr>
        <w:t xml:space="preserve">етодика проведения пресных ванн: </w:t>
      </w:r>
      <w:r>
        <w:rPr>
          <w:rFonts w:ascii="Times New Roman" w:hAnsi="Times New Roman" w:cs="Times New Roman"/>
          <w:sz w:val="28"/>
          <w:szCs w:val="28"/>
        </w:rPr>
        <w:t>общие, простые, вибрационные, в</w:t>
      </w:r>
      <w:r w:rsidR="00634F3C">
        <w:rPr>
          <w:rFonts w:ascii="Times New Roman" w:hAnsi="Times New Roman" w:cs="Times New Roman"/>
          <w:sz w:val="28"/>
          <w:szCs w:val="28"/>
        </w:rPr>
        <w:t xml:space="preserve">ихревые, контрастные, по </w:t>
      </w:r>
      <w:proofErr w:type="spellStart"/>
      <w:r w:rsidR="00634F3C">
        <w:rPr>
          <w:rFonts w:ascii="Times New Roman" w:hAnsi="Times New Roman" w:cs="Times New Roman"/>
          <w:sz w:val="28"/>
          <w:szCs w:val="28"/>
        </w:rPr>
        <w:t>Гауффе</w:t>
      </w:r>
      <w:proofErr w:type="spellEnd"/>
      <w:r w:rsidR="00634F3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«сухих» углекислых ванн.</w:t>
      </w:r>
    </w:p>
    <w:p w:rsidR="008849A0" w:rsidRPr="0053684D" w:rsidRDefault="0077121B" w:rsidP="00170956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411CA">
        <w:rPr>
          <w:szCs w:val="28"/>
        </w:rPr>
        <w:t xml:space="preserve">Причины ошибок при определении группы крови </w:t>
      </w:r>
      <w:r w:rsidR="00F071C9" w:rsidRPr="005411CA">
        <w:rPr>
          <w:szCs w:val="28"/>
        </w:rPr>
        <w:t>по системе АВО.</w:t>
      </w:r>
    </w:p>
    <w:p w:rsidR="00921FCE" w:rsidRDefault="00FE5B9C" w:rsidP="00170956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Общественное здоровье. Показатели, характеризующ</w:t>
      </w:r>
      <w:r w:rsidR="007A41D5">
        <w:rPr>
          <w:szCs w:val="28"/>
        </w:rPr>
        <w:t>ие общественное здоровье.</w:t>
      </w:r>
    </w:p>
    <w:p w:rsidR="008849A0" w:rsidRPr="00921FCE" w:rsidRDefault="00170956" w:rsidP="00921FC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>_____________________________________________________________________</w:t>
      </w:r>
      <w:r w:rsidR="00921FCE">
        <w:rPr>
          <w:szCs w:val="28"/>
        </w:rPr>
        <w:br w:type="page"/>
      </w:r>
    </w:p>
    <w:p w:rsidR="008849A0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8849A0" w:rsidRPr="00921FCE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 xml:space="preserve">Дарсонвализация, действующие факторы. Механизм действия. Техника и методика проведения местной дарсонвализации, дозирование. Аппаратура. </w:t>
      </w:r>
      <w:r w:rsidR="005411CA" w:rsidRPr="00921FCE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921FCE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1FCE">
        <w:rPr>
          <w:rFonts w:ascii="Times New Roman" w:hAnsi="Times New Roman" w:cs="Times New Roman"/>
          <w:sz w:val="28"/>
          <w:szCs w:val="28"/>
        </w:rPr>
        <w:t>Чрезкожная</w:t>
      </w:r>
      <w:proofErr w:type="spellEnd"/>
      <w:r w:rsidR="001709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FCE">
        <w:rPr>
          <w:rFonts w:ascii="Times New Roman" w:hAnsi="Times New Roman" w:cs="Times New Roman"/>
          <w:sz w:val="28"/>
          <w:szCs w:val="28"/>
        </w:rPr>
        <w:t>электронейростимуляция</w:t>
      </w:r>
      <w:proofErr w:type="spellEnd"/>
      <w:r w:rsidRPr="00921FCE">
        <w:rPr>
          <w:rFonts w:ascii="Times New Roman" w:hAnsi="Times New Roman" w:cs="Times New Roman"/>
          <w:sz w:val="28"/>
          <w:szCs w:val="28"/>
        </w:rPr>
        <w:t>. Определение. Физиологическое и лечебное действие. Показания и противопоказания.</w:t>
      </w:r>
    </w:p>
    <w:p w:rsidR="007A41D5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</w:p>
    <w:p w:rsidR="007A41D5" w:rsidRPr="00921FCE" w:rsidRDefault="007A41D5" w:rsidP="001709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>неотложная медицинская помощь.</w:t>
      </w:r>
    </w:p>
    <w:p w:rsidR="007A41D5" w:rsidRPr="00921FCE" w:rsidRDefault="007A41D5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Hlk205371967"/>
      <w:r w:rsidRPr="00921FCE"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bookmarkEnd w:id="24"/>
    <w:p w:rsidR="008849A0" w:rsidRPr="00921FCE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>Техника и методика проведения процедур СМВ-терапии.</w:t>
      </w:r>
      <w:r w:rsidR="007A41D5" w:rsidRPr="00921FCE">
        <w:rPr>
          <w:rFonts w:ascii="Times New Roman" w:hAnsi="Times New Roman" w:cs="Times New Roman"/>
          <w:sz w:val="28"/>
          <w:szCs w:val="28"/>
        </w:rPr>
        <w:t xml:space="preserve"> Аппараты для СМВ-терапии. Комплект излучателей к аппаратам.</w:t>
      </w:r>
    </w:p>
    <w:p w:rsidR="007A41D5" w:rsidRPr="00575612" w:rsidRDefault="00E55F2D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Хранение использованных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гемаконов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после переливания крови. Ведение документации.</w:t>
      </w:r>
    </w:p>
    <w:p w:rsidR="008849A0" w:rsidRPr="007A41D5" w:rsidRDefault="008849A0" w:rsidP="00170956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Cs w:val="28"/>
        </w:rPr>
      </w:pPr>
      <w:r w:rsidRPr="00921FCE">
        <w:rPr>
          <w:rFonts w:ascii="Times New Roman" w:hAnsi="Times New Roman" w:cs="Times New Roman"/>
          <w:sz w:val="28"/>
          <w:szCs w:val="28"/>
        </w:rPr>
        <w:t xml:space="preserve"> Определение здоровья по ВОЗ, основные показатели здоровья</w:t>
      </w:r>
      <w:r w:rsidRPr="007A41D5">
        <w:rPr>
          <w:szCs w:val="28"/>
        </w:rPr>
        <w:t>.</w:t>
      </w:r>
    </w:p>
    <w:p w:rsidR="00EF77B0" w:rsidRPr="006745D1" w:rsidRDefault="00EF77B0" w:rsidP="006745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F77B0" w:rsidRDefault="00EF77B0" w:rsidP="00EF77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Pr="004E6005" w:rsidRDefault="008849A0" w:rsidP="0088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Франклинизация. Действующие лечебные факторы метода. Аппаратура.</w:t>
      </w:r>
      <w:r w:rsidR="00EF77B0">
        <w:rPr>
          <w:rFonts w:ascii="Times New Roman" w:hAnsi="Times New Roman" w:cs="Times New Roman"/>
          <w:sz w:val="28"/>
          <w:szCs w:val="28"/>
        </w:rPr>
        <w:t xml:space="preserve"> </w:t>
      </w:r>
      <w:r w:rsidRPr="006745D1">
        <w:rPr>
          <w:rFonts w:ascii="Times New Roman" w:hAnsi="Times New Roman" w:cs="Times New Roman"/>
          <w:sz w:val="28"/>
          <w:szCs w:val="28"/>
        </w:rPr>
        <w:t>Охрана труда при проведении процедур франклинизации. Техника и методика франклинизации.</w:t>
      </w:r>
      <w:r w:rsidR="00FB3A3E" w:rsidRPr="006745D1">
        <w:rPr>
          <w:rFonts w:ascii="Times New Roman" w:hAnsi="Times New Roman" w:cs="Times New Roman"/>
          <w:sz w:val="28"/>
          <w:szCs w:val="28"/>
        </w:rPr>
        <w:t>Показания и противопоказания.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СМВ</w:t>
      </w:r>
      <w:r w:rsidR="0038291B" w:rsidRPr="006745D1">
        <w:rPr>
          <w:rFonts w:ascii="Times New Roman" w:hAnsi="Times New Roman" w:cs="Times New Roman"/>
          <w:sz w:val="28"/>
          <w:szCs w:val="28"/>
        </w:rPr>
        <w:t>, ДМВ-терапия. Физиологическое и лечебное действие микроволн. Показания и противопоказания к проведению процедур.</w:t>
      </w:r>
      <w:r w:rsidRPr="006745D1">
        <w:rPr>
          <w:rFonts w:ascii="Times New Roman" w:hAnsi="Times New Roman" w:cs="Times New Roman"/>
          <w:sz w:val="28"/>
          <w:szCs w:val="28"/>
        </w:rPr>
        <w:t xml:space="preserve"> Особенности проведения внутриполостныхпроцедур</w:t>
      </w:r>
      <w:r w:rsidR="0038291B" w:rsidRPr="006745D1">
        <w:rPr>
          <w:rFonts w:ascii="Times New Roman" w:hAnsi="Times New Roman" w:cs="Times New Roman"/>
          <w:sz w:val="28"/>
          <w:szCs w:val="28"/>
        </w:rPr>
        <w:t>.</w:t>
      </w:r>
    </w:p>
    <w:p w:rsidR="008849A0" w:rsidRPr="006745D1" w:rsidRDefault="008849A0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гипертоническом кризе.</w:t>
      </w:r>
    </w:p>
    <w:p w:rsidR="0038291B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Hlk205376569"/>
      <w:r w:rsidRPr="006745D1">
        <w:rPr>
          <w:rFonts w:ascii="Times New Roman" w:hAnsi="Times New Roman" w:cs="Times New Roman"/>
          <w:sz w:val="28"/>
          <w:szCs w:val="28"/>
        </w:rPr>
        <w:t>Инфекционный контроль. Определение. Система инфекционного контроля в системе здравоохранения.</w:t>
      </w:r>
    </w:p>
    <w:bookmarkEnd w:id="25"/>
    <w:p w:rsidR="008849A0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 xml:space="preserve">Техника и методика проведения процедур </w:t>
      </w:r>
      <w:proofErr w:type="spellStart"/>
      <w:r w:rsidRPr="006745D1">
        <w:rPr>
          <w:rFonts w:ascii="Times New Roman" w:hAnsi="Times New Roman" w:cs="Times New Roman"/>
          <w:sz w:val="28"/>
          <w:szCs w:val="28"/>
        </w:rPr>
        <w:t>флюктуоризации</w:t>
      </w:r>
      <w:proofErr w:type="spellEnd"/>
      <w:r w:rsidRPr="006745D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745D1">
        <w:rPr>
          <w:rFonts w:ascii="Times New Roman" w:hAnsi="Times New Roman" w:cs="Times New Roman"/>
          <w:sz w:val="28"/>
          <w:szCs w:val="28"/>
        </w:rPr>
        <w:t>Флюктуофорез</w:t>
      </w:r>
      <w:proofErr w:type="spellEnd"/>
      <w:r w:rsidRPr="006745D1">
        <w:rPr>
          <w:rFonts w:ascii="Times New Roman" w:hAnsi="Times New Roman" w:cs="Times New Roman"/>
          <w:sz w:val="28"/>
          <w:szCs w:val="28"/>
        </w:rPr>
        <w:t>.</w:t>
      </w:r>
    </w:p>
    <w:p w:rsidR="0038291B" w:rsidRPr="006745D1" w:rsidRDefault="0038291B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 xml:space="preserve">Порядок действия работников организаций здравоохранения при аварийном контакте (попадание биологического материала в результате </w:t>
      </w:r>
      <w:r w:rsidR="00D96DB5" w:rsidRPr="006745D1">
        <w:rPr>
          <w:rFonts w:ascii="Times New Roman" w:hAnsi="Times New Roman" w:cs="Times New Roman"/>
          <w:sz w:val="28"/>
          <w:szCs w:val="28"/>
        </w:rPr>
        <w:t>нарушени</w:t>
      </w:r>
      <w:r w:rsidR="00F22BE0" w:rsidRPr="006745D1">
        <w:rPr>
          <w:rFonts w:ascii="Times New Roman" w:hAnsi="Times New Roman" w:cs="Times New Roman"/>
          <w:sz w:val="28"/>
          <w:szCs w:val="28"/>
        </w:rPr>
        <w:t>я</w:t>
      </w:r>
      <w:r w:rsidR="00D96DB5" w:rsidRPr="006745D1">
        <w:rPr>
          <w:rFonts w:ascii="Times New Roman" w:hAnsi="Times New Roman" w:cs="Times New Roman"/>
          <w:sz w:val="28"/>
          <w:szCs w:val="28"/>
        </w:rPr>
        <w:t xml:space="preserve"> целостности кожных покровов</w:t>
      </w:r>
      <w:r w:rsidRPr="006745D1">
        <w:rPr>
          <w:rFonts w:ascii="Times New Roman" w:hAnsi="Times New Roman" w:cs="Times New Roman"/>
          <w:sz w:val="28"/>
          <w:szCs w:val="28"/>
        </w:rPr>
        <w:t>).</w:t>
      </w:r>
    </w:p>
    <w:p w:rsidR="00E85676" w:rsidRDefault="00F46E63" w:rsidP="00EF77B0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D1">
        <w:rPr>
          <w:rFonts w:ascii="Times New Roman" w:hAnsi="Times New Roman" w:cs="Times New Roman"/>
          <w:sz w:val="28"/>
          <w:szCs w:val="28"/>
        </w:rPr>
        <w:t>Методы</w:t>
      </w:r>
      <w:r w:rsidR="0038291B" w:rsidRPr="006745D1">
        <w:rPr>
          <w:rFonts w:ascii="Times New Roman" w:hAnsi="Times New Roman" w:cs="Times New Roman"/>
          <w:sz w:val="28"/>
          <w:szCs w:val="28"/>
        </w:rPr>
        <w:t xml:space="preserve"> гигиенического воспитания населения</w:t>
      </w:r>
      <w:r w:rsidRPr="006745D1">
        <w:rPr>
          <w:rFonts w:ascii="Times New Roman" w:hAnsi="Times New Roman" w:cs="Times New Roman"/>
          <w:sz w:val="28"/>
          <w:szCs w:val="28"/>
        </w:rPr>
        <w:t>.</w:t>
      </w:r>
    </w:p>
    <w:p w:rsidR="00E85676" w:rsidRDefault="00EF77B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E85676">
        <w:rPr>
          <w:rFonts w:ascii="Times New Roman" w:hAnsi="Times New Roman" w:cs="Times New Roman"/>
          <w:sz w:val="28"/>
          <w:szCs w:val="28"/>
        </w:rPr>
        <w:br w:type="page"/>
      </w:r>
    </w:p>
    <w:p w:rsidR="00F22BE0" w:rsidRPr="00E85676" w:rsidRDefault="00F22BE0" w:rsidP="00E85676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8849A0" w:rsidRDefault="008849A0" w:rsidP="008849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9A0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Светолечение. Определение метода. Физические основы светолечения. Инфракрасное, видимое и ультрафиолетовое излучение. Тепловое и фотохимическое действие света. </w:t>
      </w:r>
      <w:r w:rsidR="00FB3A3E" w:rsidRPr="00FB3A3E">
        <w:rPr>
          <w:szCs w:val="28"/>
        </w:rPr>
        <w:t>Показания и противопоказания.</w:t>
      </w:r>
    </w:p>
    <w:p w:rsidR="008849A0" w:rsidRPr="00573174" w:rsidRDefault="00D63CBC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Ф</w:t>
      </w:r>
      <w:r w:rsidR="00C528AB">
        <w:rPr>
          <w:szCs w:val="28"/>
        </w:rPr>
        <w:t>изиопрофилактика</w:t>
      </w:r>
      <w:proofErr w:type="spellEnd"/>
      <w:r w:rsidR="00EF774C">
        <w:rPr>
          <w:szCs w:val="28"/>
        </w:rPr>
        <w:t xml:space="preserve"> первичная</w:t>
      </w:r>
      <w:r w:rsidR="00A83A03">
        <w:rPr>
          <w:szCs w:val="28"/>
        </w:rPr>
        <w:t xml:space="preserve"> и вторичн</w:t>
      </w:r>
      <w:r w:rsidR="00EF774C">
        <w:rPr>
          <w:szCs w:val="28"/>
        </w:rPr>
        <w:t>ая.</w:t>
      </w:r>
      <w:r w:rsidR="00EF77B0">
        <w:rPr>
          <w:szCs w:val="28"/>
        </w:rPr>
        <w:t xml:space="preserve"> </w:t>
      </w:r>
      <w:r w:rsidR="00EF774C">
        <w:rPr>
          <w:szCs w:val="28"/>
        </w:rPr>
        <w:t xml:space="preserve">Средства </w:t>
      </w:r>
      <w:proofErr w:type="spellStart"/>
      <w:r w:rsidR="00EF774C">
        <w:rPr>
          <w:szCs w:val="28"/>
        </w:rPr>
        <w:t>физиопрофилактики</w:t>
      </w:r>
      <w:proofErr w:type="spellEnd"/>
      <w:r w:rsidR="00EF774C">
        <w:rPr>
          <w:szCs w:val="28"/>
        </w:rPr>
        <w:t xml:space="preserve">: естественные и </w:t>
      </w:r>
      <w:proofErr w:type="spellStart"/>
      <w:r w:rsidR="00EF774C">
        <w:rPr>
          <w:szCs w:val="28"/>
        </w:rPr>
        <w:t>преформированные</w:t>
      </w:r>
      <w:proofErr w:type="spellEnd"/>
      <w:r w:rsidR="00EF774C">
        <w:rPr>
          <w:szCs w:val="28"/>
        </w:rPr>
        <w:t xml:space="preserve"> физические факторы.</w:t>
      </w:r>
    </w:p>
    <w:p w:rsidR="008849A0" w:rsidRPr="00F46E63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46E63">
        <w:rPr>
          <w:szCs w:val="28"/>
        </w:rPr>
        <w:t>Клинические признаки желудочно-кишечного кровотечения. Действия медицинского работника.</w:t>
      </w:r>
    </w:p>
    <w:p w:rsidR="008849A0" w:rsidRPr="00D958D7" w:rsidRDefault="008849A0" w:rsidP="00EF77B0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8D7">
        <w:rPr>
          <w:rFonts w:ascii="Times New Roman" w:hAnsi="Times New Roman" w:cs="Times New Roman"/>
          <w:sz w:val="28"/>
          <w:szCs w:val="28"/>
        </w:rPr>
        <w:t xml:space="preserve">Понятие о гигиене рук медицинского персонала. </w:t>
      </w:r>
      <w:r w:rsidR="00F46E63">
        <w:rPr>
          <w:rFonts w:ascii="Times New Roman" w:hAnsi="Times New Roman" w:cs="Times New Roman"/>
          <w:sz w:val="28"/>
          <w:szCs w:val="28"/>
        </w:rPr>
        <w:t xml:space="preserve">Гигиеническая </w:t>
      </w:r>
      <w:r w:rsidRPr="00D958D7">
        <w:rPr>
          <w:rFonts w:ascii="Times New Roman" w:hAnsi="Times New Roman" w:cs="Times New Roman"/>
          <w:sz w:val="28"/>
          <w:szCs w:val="28"/>
        </w:rPr>
        <w:t>антисептика кожи рук.</w:t>
      </w:r>
    </w:p>
    <w:p w:rsidR="00F46E63" w:rsidRPr="00F46E63" w:rsidRDefault="00F46E63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Техника и методика отпуска процедур </w:t>
      </w:r>
      <w:proofErr w:type="spellStart"/>
      <w:r>
        <w:rPr>
          <w:szCs w:val="28"/>
        </w:rPr>
        <w:t>бифореза</w:t>
      </w:r>
      <w:proofErr w:type="spellEnd"/>
      <w:r>
        <w:rPr>
          <w:szCs w:val="28"/>
        </w:rPr>
        <w:t xml:space="preserve">. </w:t>
      </w:r>
      <w:r w:rsidRPr="00464F65">
        <w:rPr>
          <w:szCs w:val="28"/>
        </w:rPr>
        <w:t>Определениеполярности электродов. Правило полярности.</w:t>
      </w:r>
    </w:p>
    <w:p w:rsidR="008849A0" w:rsidRPr="00F46E63" w:rsidRDefault="00F22BE0" w:rsidP="00EF77B0">
      <w:pPr>
        <w:pStyle w:val="a8"/>
        <w:numPr>
          <w:ilvl w:val="0"/>
          <w:numId w:val="19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9C2542">
        <w:rPr>
          <w:szCs w:val="28"/>
        </w:rPr>
        <w:t xml:space="preserve">Посттрансфузионное наблюдение </w:t>
      </w:r>
      <w:r w:rsidR="0092737B" w:rsidRPr="009C2542">
        <w:rPr>
          <w:szCs w:val="28"/>
        </w:rPr>
        <w:t>за пациентом</w:t>
      </w:r>
      <w:r w:rsidR="009C2542">
        <w:rPr>
          <w:szCs w:val="28"/>
        </w:rPr>
        <w:t>.</w:t>
      </w:r>
    </w:p>
    <w:p w:rsidR="00E85676" w:rsidRDefault="008849A0" w:rsidP="00EF77B0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D622F">
        <w:rPr>
          <w:szCs w:val="28"/>
        </w:rPr>
        <w:t xml:space="preserve">Клиника и неотложная помощь при отравлении аммиаком, хлором (ГО). </w:t>
      </w:r>
    </w:p>
    <w:p w:rsidR="00964FB6" w:rsidRPr="00E85676" w:rsidRDefault="00EF77B0" w:rsidP="00D417F0">
      <w:pPr>
        <w:spacing w:after="160" w:line="259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sectPr w:rsidR="00964FB6" w:rsidRPr="00E85676" w:rsidSect="00EC6C48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0C20E3"/>
    <w:multiLevelType w:val="hybridMultilevel"/>
    <w:tmpl w:val="3D0A0284"/>
    <w:lvl w:ilvl="0" w:tplc="E7402144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6812366"/>
    <w:multiLevelType w:val="hybridMultilevel"/>
    <w:tmpl w:val="AA9E12EA"/>
    <w:lvl w:ilvl="0" w:tplc="D9DA27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9256F"/>
    <w:multiLevelType w:val="hybridMultilevel"/>
    <w:tmpl w:val="F992187E"/>
    <w:lvl w:ilvl="0" w:tplc="FFFFFFF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F032BD2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6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0E0CB9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566CD8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2AB466F0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5E5E8F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8F2D65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2B16A9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6380ACA"/>
    <w:multiLevelType w:val="hybridMultilevel"/>
    <w:tmpl w:val="5BAC47CA"/>
    <w:lvl w:ilvl="0" w:tplc="7DC2E89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4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1152DE"/>
    <w:multiLevelType w:val="hybridMultilevel"/>
    <w:tmpl w:val="93162DB2"/>
    <w:lvl w:ilvl="0" w:tplc="E440F9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D62529B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623004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9D231DE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75634C"/>
    <w:multiLevelType w:val="hybridMultilevel"/>
    <w:tmpl w:val="E2DE1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5"/>
  </w:num>
  <w:num w:numId="14">
    <w:abstractNumId w:val="0"/>
  </w:num>
  <w:num w:numId="15">
    <w:abstractNumId w:val="25"/>
  </w:num>
  <w:num w:numId="16">
    <w:abstractNumId w:val="28"/>
  </w:num>
  <w:num w:numId="17">
    <w:abstractNumId w:val="26"/>
  </w:num>
  <w:num w:numId="18">
    <w:abstractNumId w:val="6"/>
  </w:num>
  <w:num w:numId="19">
    <w:abstractNumId w:val="24"/>
  </w:num>
  <w:num w:numId="20">
    <w:abstractNumId w:val="11"/>
  </w:num>
  <w:num w:numId="21">
    <w:abstractNumId w:val="5"/>
  </w:num>
  <w:num w:numId="22">
    <w:abstractNumId w:val="38"/>
  </w:num>
  <w:num w:numId="23">
    <w:abstractNumId w:val="39"/>
  </w:num>
  <w:num w:numId="24">
    <w:abstractNumId w:val="30"/>
  </w:num>
  <w:num w:numId="25">
    <w:abstractNumId w:val="37"/>
  </w:num>
  <w:num w:numId="26">
    <w:abstractNumId w:val="22"/>
  </w:num>
  <w:num w:numId="27">
    <w:abstractNumId w:val="23"/>
  </w:num>
  <w:num w:numId="28">
    <w:abstractNumId w:val="31"/>
  </w:num>
  <w:num w:numId="29">
    <w:abstractNumId w:val="16"/>
  </w:num>
  <w:num w:numId="30">
    <w:abstractNumId w:val="9"/>
  </w:num>
  <w:num w:numId="31">
    <w:abstractNumId w:val="17"/>
  </w:num>
  <w:num w:numId="32">
    <w:abstractNumId w:val="2"/>
  </w:num>
  <w:num w:numId="33">
    <w:abstractNumId w:val="32"/>
  </w:num>
  <w:num w:numId="34">
    <w:abstractNumId w:val="4"/>
  </w:num>
  <w:num w:numId="35">
    <w:abstractNumId w:val="35"/>
  </w:num>
  <w:num w:numId="36">
    <w:abstractNumId w:val="8"/>
  </w:num>
  <w:num w:numId="37">
    <w:abstractNumId w:val="34"/>
  </w:num>
  <w:num w:numId="38">
    <w:abstractNumId w:val="18"/>
  </w:num>
  <w:num w:numId="39">
    <w:abstractNumId w:val="1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8D"/>
    <w:rsid w:val="00023C15"/>
    <w:rsid w:val="000268B6"/>
    <w:rsid w:val="000567C1"/>
    <w:rsid w:val="00073372"/>
    <w:rsid w:val="00097707"/>
    <w:rsid w:val="000C14E8"/>
    <w:rsid w:val="000C44E9"/>
    <w:rsid w:val="000E0D18"/>
    <w:rsid w:val="00134C54"/>
    <w:rsid w:val="00170956"/>
    <w:rsid w:val="00254E9D"/>
    <w:rsid w:val="0027221F"/>
    <w:rsid w:val="002A343F"/>
    <w:rsid w:val="002C7637"/>
    <w:rsid w:val="0030105F"/>
    <w:rsid w:val="00312D23"/>
    <w:rsid w:val="003250F4"/>
    <w:rsid w:val="00371A80"/>
    <w:rsid w:val="0037779D"/>
    <w:rsid w:val="0038291B"/>
    <w:rsid w:val="003B4655"/>
    <w:rsid w:val="003B559D"/>
    <w:rsid w:val="003F7F3F"/>
    <w:rsid w:val="0040218E"/>
    <w:rsid w:val="00434016"/>
    <w:rsid w:val="0044351F"/>
    <w:rsid w:val="00486CA7"/>
    <w:rsid w:val="00494BC7"/>
    <w:rsid w:val="004A4EE6"/>
    <w:rsid w:val="004D276E"/>
    <w:rsid w:val="00513DC9"/>
    <w:rsid w:val="00525317"/>
    <w:rsid w:val="0053684D"/>
    <w:rsid w:val="0054079F"/>
    <w:rsid w:val="005411CA"/>
    <w:rsid w:val="00575612"/>
    <w:rsid w:val="0060273D"/>
    <w:rsid w:val="00611050"/>
    <w:rsid w:val="00620810"/>
    <w:rsid w:val="00634F3C"/>
    <w:rsid w:val="0065592C"/>
    <w:rsid w:val="00656562"/>
    <w:rsid w:val="006648A8"/>
    <w:rsid w:val="00667CC8"/>
    <w:rsid w:val="00670642"/>
    <w:rsid w:val="00671EC4"/>
    <w:rsid w:val="006745D1"/>
    <w:rsid w:val="006F2E72"/>
    <w:rsid w:val="007247CC"/>
    <w:rsid w:val="00732F99"/>
    <w:rsid w:val="007417C5"/>
    <w:rsid w:val="0077121B"/>
    <w:rsid w:val="00775562"/>
    <w:rsid w:val="007A41D5"/>
    <w:rsid w:val="007D6A1F"/>
    <w:rsid w:val="00822897"/>
    <w:rsid w:val="00880F8D"/>
    <w:rsid w:val="008849A0"/>
    <w:rsid w:val="00896758"/>
    <w:rsid w:val="008A4EE5"/>
    <w:rsid w:val="008D2E97"/>
    <w:rsid w:val="008E3693"/>
    <w:rsid w:val="008F59A1"/>
    <w:rsid w:val="00914C29"/>
    <w:rsid w:val="00921FCE"/>
    <w:rsid w:val="0092737B"/>
    <w:rsid w:val="00964FB6"/>
    <w:rsid w:val="009A6B5C"/>
    <w:rsid w:val="009C17B6"/>
    <w:rsid w:val="009C2542"/>
    <w:rsid w:val="009C30F0"/>
    <w:rsid w:val="009C596A"/>
    <w:rsid w:val="009F52DC"/>
    <w:rsid w:val="009F6213"/>
    <w:rsid w:val="00A11D60"/>
    <w:rsid w:val="00A83A03"/>
    <w:rsid w:val="00A85F6D"/>
    <w:rsid w:val="00AB2D0F"/>
    <w:rsid w:val="00AB6F8E"/>
    <w:rsid w:val="00AD3D55"/>
    <w:rsid w:val="00AE12E3"/>
    <w:rsid w:val="00AF7F40"/>
    <w:rsid w:val="00B1107D"/>
    <w:rsid w:val="00B21897"/>
    <w:rsid w:val="00B71A8D"/>
    <w:rsid w:val="00B80AB0"/>
    <w:rsid w:val="00BB1492"/>
    <w:rsid w:val="00BB6584"/>
    <w:rsid w:val="00C20075"/>
    <w:rsid w:val="00C4170C"/>
    <w:rsid w:val="00C528AB"/>
    <w:rsid w:val="00C80F6F"/>
    <w:rsid w:val="00CD3D2A"/>
    <w:rsid w:val="00D05838"/>
    <w:rsid w:val="00D417F0"/>
    <w:rsid w:val="00D63CBC"/>
    <w:rsid w:val="00D85754"/>
    <w:rsid w:val="00D96DB5"/>
    <w:rsid w:val="00DA3093"/>
    <w:rsid w:val="00E1602B"/>
    <w:rsid w:val="00E36B06"/>
    <w:rsid w:val="00E46F17"/>
    <w:rsid w:val="00E53A70"/>
    <w:rsid w:val="00E55F2D"/>
    <w:rsid w:val="00E72601"/>
    <w:rsid w:val="00E85676"/>
    <w:rsid w:val="00EC6C48"/>
    <w:rsid w:val="00EF774C"/>
    <w:rsid w:val="00EF77B0"/>
    <w:rsid w:val="00F071C9"/>
    <w:rsid w:val="00F22BE0"/>
    <w:rsid w:val="00F46E63"/>
    <w:rsid w:val="00F96360"/>
    <w:rsid w:val="00FB3A3E"/>
    <w:rsid w:val="00FE5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49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8849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8849A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qFormat/>
    <w:rsid w:val="008849A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E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12E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849A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8849A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884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99"/>
    <w:qFormat/>
    <w:rsid w:val="008849A0"/>
    <w:pPr>
      <w:spacing w:after="0" w:line="240" w:lineRule="auto"/>
    </w:pPr>
    <w:rPr>
      <w:rFonts w:ascii="Calibri" w:eastAsia="Calibri" w:hAnsi="Calibri" w:cs="Calibri"/>
    </w:rPr>
  </w:style>
  <w:style w:type="paragraph" w:styleId="a8">
    <w:name w:val="List Paragraph"/>
    <w:basedOn w:val="a"/>
    <w:qFormat/>
    <w:rsid w:val="008849A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AE1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12E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0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7D0D1-EE99-429D-9331-2553ABFC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Дринькова</dc:creator>
  <cp:lastModifiedBy>admin</cp:lastModifiedBy>
  <cp:revision>6</cp:revision>
  <cp:lastPrinted>2025-10-11T08:06:00Z</cp:lastPrinted>
  <dcterms:created xsi:type="dcterms:W3CDTF">2025-09-16T15:48:00Z</dcterms:created>
  <dcterms:modified xsi:type="dcterms:W3CDTF">2025-10-11T08:06:00Z</dcterms:modified>
</cp:coreProperties>
</file>